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2D2" w:rsidRPr="00080460" w:rsidRDefault="002822D2" w:rsidP="002822D2">
      <w:pPr>
        <w:spacing w:after="0" w:line="240" w:lineRule="auto"/>
        <w:ind w:left="5760"/>
        <w:jc w:val="center"/>
        <w:outlineLvl w:val="0"/>
        <w:rPr>
          <w:rFonts w:cs="Times New Roman"/>
          <w:sz w:val="25"/>
          <w:szCs w:val="25"/>
        </w:rPr>
      </w:pPr>
      <w:bookmarkStart w:id="0" w:name="OLE_LINK10"/>
      <w:bookmarkStart w:id="1" w:name="OLE_LINK11"/>
      <w:r w:rsidRPr="00080460">
        <w:rPr>
          <w:rFonts w:cs="Times New Roman"/>
          <w:sz w:val="25"/>
          <w:szCs w:val="25"/>
        </w:rPr>
        <w:t xml:space="preserve">Приложение № </w:t>
      </w:r>
      <w:r w:rsidR="005C7F13" w:rsidRPr="00080460">
        <w:rPr>
          <w:rFonts w:cs="Times New Roman"/>
          <w:sz w:val="25"/>
          <w:szCs w:val="25"/>
        </w:rPr>
        <w:t>2</w:t>
      </w:r>
      <w:r w:rsidRPr="00080460">
        <w:rPr>
          <w:rFonts w:cs="Times New Roman"/>
          <w:sz w:val="25"/>
          <w:szCs w:val="25"/>
        </w:rPr>
        <w:t xml:space="preserve"> к Договору</w:t>
      </w:r>
    </w:p>
    <w:p w:rsidR="002822D2" w:rsidRPr="00080460" w:rsidRDefault="002822D2" w:rsidP="002822D2">
      <w:pPr>
        <w:spacing w:after="0" w:line="240" w:lineRule="auto"/>
        <w:jc w:val="center"/>
        <w:outlineLvl w:val="0"/>
        <w:rPr>
          <w:rFonts w:cs="Times New Roman"/>
          <w:b/>
          <w:sz w:val="25"/>
          <w:szCs w:val="25"/>
        </w:rPr>
      </w:pPr>
    </w:p>
    <w:tbl>
      <w:tblPr>
        <w:tblW w:w="4878" w:type="pct"/>
        <w:tblLayout w:type="fixed"/>
        <w:tblLook w:val="0000"/>
      </w:tblPr>
      <w:tblGrid>
        <w:gridCol w:w="4668"/>
        <w:gridCol w:w="4668"/>
      </w:tblGrid>
      <w:tr w:rsidR="002822D2" w:rsidRPr="00080460" w:rsidTr="00CF1717">
        <w:trPr>
          <w:cantSplit/>
        </w:trPr>
        <w:tc>
          <w:tcPr>
            <w:tcW w:w="2500" w:type="pct"/>
          </w:tcPr>
          <w:p w:rsidR="002822D2" w:rsidRPr="00080460" w:rsidRDefault="002822D2" w:rsidP="002822D2">
            <w:pPr>
              <w:pStyle w:val="ac"/>
              <w:suppressAutoHyphens/>
              <w:snapToGrid w:val="0"/>
              <w:jc w:val="center"/>
              <w:rPr>
                <w:rFonts w:cs="Times New Roman"/>
                <w:b/>
                <w:color w:val="000000"/>
                <w:sz w:val="25"/>
                <w:szCs w:val="25"/>
                <w:lang w:val="en-US"/>
              </w:rPr>
            </w:pPr>
            <w:r w:rsidRPr="00080460">
              <w:rPr>
                <w:rFonts w:cs="Times New Roman"/>
                <w:b/>
                <w:bCs/>
                <w:sz w:val="25"/>
                <w:szCs w:val="25"/>
              </w:rPr>
              <w:t>«УТВЕРЖДАЮ»:</w:t>
            </w:r>
          </w:p>
        </w:tc>
        <w:tc>
          <w:tcPr>
            <w:tcW w:w="2500" w:type="pct"/>
          </w:tcPr>
          <w:p w:rsidR="002822D2" w:rsidRPr="00080460" w:rsidRDefault="002822D2" w:rsidP="002822D2">
            <w:pPr>
              <w:pStyle w:val="ac"/>
              <w:suppressAutoHyphens/>
              <w:snapToGrid w:val="0"/>
              <w:jc w:val="center"/>
              <w:rPr>
                <w:rFonts w:cs="Times New Roman"/>
                <w:b/>
                <w:color w:val="000000"/>
                <w:sz w:val="25"/>
                <w:szCs w:val="25"/>
                <w:lang w:val="en-US"/>
              </w:rPr>
            </w:pPr>
            <w:r w:rsidRPr="00080460">
              <w:rPr>
                <w:rFonts w:cs="Times New Roman"/>
                <w:b/>
                <w:bCs/>
                <w:sz w:val="25"/>
                <w:szCs w:val="25"/>
              </w:rPr>
              <w:t>«СОГЛАСОВАНО»:</w:t>
            </w:r>
          </w:p>
        </w:tc>
      </w:tr>
      <w:tr w:rsidR="002822D2" w:rsidRPr="00080460" w:rsidTr="00CF1717">
        <w:trPr>
          <w:cantSplit/>
        </w:trPr>
        <w:tc>
          <w:tcPr>
            <w:tcW w:w="2500" w:type="pct"/>
          </w:tcPr>
          <w:p w:rsidR="002822D2" w:rsidRPr="00080460" w:rsidRDefault="002822D2" w:rsidP="002822D2">
            <w:pPr>
              <w:pStyle w:val="ac"/>
              <w:suppressAutoHyphens/>
              <w:jc w:val="center"/>
              <w:rPr>
                <w:rFonts w:cs="Times New Roman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2500" w:type="pct"/>
          </w:tcPr>
          <w:p w:rsidR="002822D2" w:rsidRPr="00080460" w:rsidRDefault="002822D2" w:rsidP="002822D2">
            <w:pPr>
              <w:pStyle w:val="ac"/>
              <w:suppressAutoHyphens/>
              <w:jc w:val="center"/>
              <w:rPr>
                <w:rFonts w:cs="Times New Roman"/>
                <w:color w:val="000000"/>
                <w:sz w:val="25"/>
                <w:szCs w:val="25"/>
              </w:rPr>
            </w:pPr>
          </w:p>
        </w:tc>
      </w:tr>
      <w:tr w:rsidR="002822D2" w:rsidRPr="00080460" w:rsidTr="00CF1717">
        <w:trPr>
          <w:cantSplit/>
        </w:trPr>
        <w:tc>
          <w:tcPr>
            <w:tcW w:w="2500" w:type="pct"/>
          </w:tcPr>
          <w:p w:rsidR="002822D2" w:rsidRPr="00080460" w:rsidRDefault="002822D2" w:rsidP="002822D2">
            <w:pPr>
              <w:pStyle w:val="11"/>
              <w:spacing w:before="60"/>
              <w:jc w:val="center"/>
              <w:rPr>
                <w:b/>
                <w:sz w:val="25"/>
                <w:szCs w:val="25"/>
              </w:rPr>
            </w:pPr>
            <w:r w:rsidRPr="00080460">
              <w:rPr>
                <w:b/>
                <w:sz w:val="25"/>
                <w:szCs w:val="25"/>
              </w:rPr>
              <w:t xml:space="preserve">Генеральный директор </w:t>
            </w:r>
            <w:r w:rsidRPr="00080460">
              <w:rPr>
                <w:b/>
                <w:color w:val="000000"/>
                <w:sz w:val="25"/>
                <w:szCs w:val="25"/>
                <w:lang w:val="en-US"/>
              </w:rPr>
              <w:t>ОАО «Хиагда»</w:t>
            </w:r>
          </w:p>
        </w:tc>
        <w:tc>
          <w:tcPr>
            <w:tcW w:w="2500" w:type="pct"/>
          </w:tcPr>
          <w:p w:rsidR="002822D2" w:rsidRPr="00080460" w:rsidRDefault="002822D2" w:rsidP="002822D2">
            <w:pPr>
              <w:pStyle w:val="11"/>
              <w:spacing w:before="60"/>
              <w:jc w:val="center"/>
              <w:rPr>
                <w:b/>
                <w:sz w:val="25"/>
                <w:szCs w:val="25"/>
              </w:rPr>
            </w:pPr>
          </w:p>
        </w:tc>
      </w:tr>
      <w:tr w:rsidR="002822D2" w:rsidRPr="00080460" w:rsidTr="00CF1717">
        <w:trPr>
          <w:cantSplit/>
          <w:trHeight w:val="166"/>
        </w:trPr>
        <w:tc>
          <w:tcPr>
            <w:tcW w:w="2500" w:type="pct"/>
          </w:tcPr>
          <w:p w:rsidR="002822D2" w:rsidRPr="00080460" w:rsidRDefault="002822D2" w:rsidP="002822D2">
            <w:pPr>
              <w:pStyle w:val="1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080460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  <w:tc>
          <w:tcPr>
            <w:tcW w:w="2500" w:type="pct"/>
          </w:tcPr>
          <w:p w:rsidR="002822D2" w:rsidRPr="00080460" w:rsidRDefault="002822D2" w:rsidP="002822D2">
            <w:pPr>
              <w:pStyle w:val="1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080460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</w:tr>
      <w:tr w:rsidR="002822D2" w:rsidRPr="00080460" w:rsidTr="00CF1717">
        <w:trPr>
          <w:cantSplit/>
        </w:trPr>
        <w:tc>
          <w:tcPr>
            <w:tcW w:w="2500" w:type="pct"/>
          </w:tcPr>
          <w:p w:rsidR="002822D2" w:rsidRPr="00080460" w:rsidRDefault="002822D2" w:rsidP="002822D2">
            <w:pPr>
              <w:pStyle w:val="11"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  <w:r w:rsidRPr="00080460">
              <w:rPr>
                <w:b/>
                <w:color w:val="000000"/>
                <w:sz w:val="25"/>
                <w:szCs w:val="25"/>
              </w:rPr>
              <w:t>Гонтарь Е.И.</w:t>
            </w:r>
          </w:p>
        </w:tc>
        <w:tc>
          <w:tcPr>
            <w:tcW w:w="2500" w:type="pct"/>
          </w:tcPr>
          <w:p w:rsidR="002822D2" w:rsidRPr="00080460" w:rsidRDefault="002822D2" w:rsidP="002822D2">
            <w:pPr>
              <w:pStyle w:val="11"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</w:tr>
      <w:tr w:rsidR="002822D2" w:rsidRPr="00080460" w:rsidTr="00CF1717">
        <w:trPr>
          <w:cantSplit/>
          <w:trHeight w:hRule="exact" w:val="523"/>
        </w:trPr>
        <w:tc>
          <w:tcPr>
            <w:tcW w:w="2500" w:type="pct"/>
          </w:tcPr>
          <w:p w:rsidR="002822D2" w:rsidRPr="00080460" w:rsidRDefault="002822D2" w:rsidP="002822D2">
            <w:pPr>
              <w:pStyle w:val="1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080460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  <w:tc>
          <w:tcPr>
            <w:tcW w:w="2500" w:type="pct"/>
          </w:tcPr>
          <w:p w:rsidR="002822D2" w:rsidRPr="00080460" w:rsidRDefault="002822D2" w:rsidP="002822D2">
            <w:pPr>
              <w:pStyle w:val="1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080460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</w:tr>
      <w:tr w:rsidR="002822D2" w:rsidRPr="00080460" w:rsidTr="00CF1717">
        <w:trPr>
          <w:cantSplit/>
        </w:trPr>
        <w:tc>
          <w:tcPr>
            <w:tcW w:w="2500" w:type="pct"/>
          </w:tcPr>
          <w:p w:rsidR="002822D2" w:rsidRPr="00080460" w:rsidRDefault="002822D2" w:rsidP="002822D2">
            <w:pPr>
              <w:pStyle w:val="11"/>
              <w:snapToGrid w:val="0"/>
              <w:jc w:val="center"/>
              <w:rPr>
                <w:color w:val="000000"/>
                <w:sz w:val="25"/>
                <w:szCs w:val="25"/>
              </w:rPr>
            </w:pPr>
            <w:r w:rsidRPr="00080460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  <w:tc>
          <w:tcPr>
            <w:tcW w:w="2500" w:type="pct"/>
          </w:tcPr>
          <w:p w:rsidR="002822D2" w:rsidRPr="00080460" w:rsidRDefault="002822D2" w:rsidP="002822D2">
            <w:pPr>
              <w:pStyle w:val="11"/>
              <w:snapToGrid w:val="0"/>
              <w:jc w:val="center"/>
              <w:rPr>
                <w:color w:val="000000"/>
                <w:sz w:val="25"/>
                <w:szCs w:val="25"/>
              </w:rPr>
            </w:pPr>
            <w:r w:rsidRPr="00080460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</w:tr>
      <w:tr w:rsidR="002822D2" w:rsidRPr="00080460" w:rsidTr="00CF1717">
        <w:trPr>
          <w:cantSplit/>
        </w:trPr>
        <w:tc>
          <w:tcPr>
            <w:tcW w:w="2500" w:type="pct"/>
          </w:tcPr>
          <w:p w:rsidR="002822D2" w:rsidRPr="00080460" w:rsidRDefault="002822D2" w:rsidP="002822D2">
            <w:pPr>
              <w:pStyle w:val="1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080460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  <w:tc>
          <w:tcPr>
            <w:tcW w:w="2500" w:type="pct"/>
          </w:tcPr>
          <w:p w:rsidR="002822D2" w:rsidRPr="00080460" w:rsidRDefault="002822D2" w:rsidP="002822D2">
            <w:pPr>
              <w:pStyle w:val="1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080460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</w:tr>
    </w:tbl>
    <w:bookmarkEnd w:id="0"/>
    <w:bookmarkEnd w:id="1"/>
    <w:p w:rsidR="002822D2" w:rsidRPr="00080460" w:rsidRDefault="002822D2" w:rsidP="002822D2">
      <w:pPr>
        <w:spacing w:before="240" w:after="0" w:line="240" w:lineRule="auto"/>
        <w:jc w:val="center"/>
        <w:rPr>
          <w:rFonts w:cs="Times New Roman"/>
          <w:b/>
          <w:sz w:val="25"/>
          <w:szCs w:val="25"/>
        </w:rPr>
      </w:pPr>
      <w:r w:rsidRPr="00080460">
        <w:rPr>
          <w:rFonts w:cs="Times New Roman"/>
          <w:b/>
          <w:sz w:val="25"/>
          <w:szCs w:val="25"/>
        </w:rPr>
        <w:t>Техническое задание</w:t>
      </w:r>
    </w:p>
    <w:p w:rsidR="002822D2" w:rsidRPr="00080460" w:rsidRDefault="002822D2" w:rsidP="0012270D">
      <w:pPr>
        <w:spacing w:after="180" w:line="240" w:lineRule="auto"/>
        <w:jc w:val="center"/>
        <w:rPr>
          <w:rFonts w:cs="Times New Roman"/>
          <w:b/>
          <w:sz w:val="25"/>
          <w:szCs w:val="25"/>
        </w:rPr>
      </w:pPr>
      <w:r w:rsidRPr="00080460">
        <w:rPr>
          <w:rFonts w:cs="Times New Roman"/>
          <w:b/>
          <w:sz w:val="25"/>
          <w:szCs w:val="25"/>
        </w:rPr>
        <w:t>на поставку, шефмонтаж и пуско-наладку Оборудования</w:t>
      </w:r>
    </w:p>
    <w:p w:rsidR="00080460" w:rsidRPr="00080460" w:rsidRDefault="00717ADD" w:rsidP="00F771F3">
      <w:pPr>
        <w:pStyle w:val="a6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cs="Times New Roman"/>
          <w:b/>
          <w:sz w:val="25"/>
          <w:szCs w:val="25"/>
        </w:rPr>
      </w:pPr>
      <w:r w:rsidRPr="00080460">
        <w:rPr>
          <w:rFonts w:cs="Times New Roman"/>
          <w:b/>
          <w:sz w:val="25"/>
          <w:szCs w:val="25"/>
        </w:rPr>
        <w:t xml:space="preserve">Наименование </w:t>
      </w:r>
      <w:r w:rsidR="001D02B2" w:rsidRPr="00080460">
        <w:rPr>
          <w:rFonts w:cs="Times New Roman"/>
          <w:b/>
          <w:sz w:val="25"/>
          <w:szCs w:val="25"/>
        </w:rPr>
        <w:t xml:space="preserve">Оборудования: </w:t>
      </w:r>
      <w:r w:rsidR="00080460" w:rsidRPr="00080460">
        <w:rPr>
          <w:sz w:val="25"/>
          <w:szCs w:val="25"/>
        </w:rPr>
        <w:t xml:space="preserve">комплектная двухтрансформаторная подстанция встроенного типа 2ТП(С)-1250-10/0,4. </w:t>
      </w:r>
    </w:p>
    <w:p w:rsidR="00717ADD" w:rsidRPr="00080460" w:rsidRDefault="00717ADD" w:rsidP="00F771F3">
      <w:pPr>
        <w:pStyle w:val="a6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cs="Times New Roman"/>
          <w:b/>
          <w:sz w:val="25"/>
          <w:szCs w:val="25"/>
        </w:rPr>
      </w:pPr>
      <w:r w:rsidRPr="00080460">
        <w:rPr>
          <w:rFonts w:cs="Times New Roman"/>
          <w:b/>
          <w:sz w:val="25"/>
          <w:szCs w:val="25"/>
        </w:rPr>
        <w:t>Описание</w:t>
      </w:r>
      <w:r w:rsidR="001D02B2" w:rsidRPr="00080460">
        <w:rPr>
          <w:rFonts w:cs="Times New Roman"/>
          <w:b/>
          <w:sz w:val="25"/>
          <w:szCs w:val="25"/>
        </w:rPr>
        <w:t xml:space="preserve"> Оборудования</w:t>
      </w:r>
      <w:r w:rsidRPr="00080460">
        <w:rPr>
          <w:rFonts w:cs="Times New Roman"/>
          <w:b/>
          <w:sz w:val="25"/>
          <w:szCs w:val="25"/>
        </w:rPr>
        <w:t xml:space="preserve"> (функциональные </w:t>
      </w:r>
      <w:r w:rsidR="004B615F" w:rsidRPr="00080460">
        <w:rPr>
          <w:rFonts w:cs="Times New Roman"/>
          <w:b/>
          <w:sz w:val="25"/>
          <w:szCs w:val="25"/>
        </w:rPr>
        <w:t>и технические</w:t>
      </w:r>
      <w:r w:rsidR="001D02B2" w:rsidRPr="00080460">
        <w:rPr>
          <w:rFonts w:cs="Times New Roman"/>
          <w:b/>
          <w:sz w:val="25"/>
          <w:szCs w:val="25"/>
        </w:rPr>
        <w:t xml:space="preserve"> </w:t>
      </w:r>
      <w:r w:rsidRPr="00080460">
        <w:rPr>
          <w:rFonts w:cs="Times New Roman"/>
          <w:b/>
          <w:sz w:val="25"/>
          <w:szCs w:val="25"/>
        </w:rPr>
        <w:t>характеристики</w:t>
      </w:r>
      <w:r w:rsidR="004B615F" w:rsidRPr="00080460">
        <w:rPr>
          <w:rFonts w:cs="Times New Roman"/>
          <w:b/>
          <w:sz w:val="25"/>
          <w:szCs w:val="25"/>
        </w:rPr>
        <w:t>,</w:t>
      </w:r>
      <w:r w:rsidRPr="00080460">
        <w:rPr>
          <w:rFonts w:cs="Times New Roman"/>
          <w:b/>
          <w:sz w:val="25"/>
          <w:szCs w:val="25"/>
        </w:rPr>
        <w:t xml:space="preserve"> потребительские свойства) </w:t>
      </w:r>
    </w:p>
    <w:p w:rsidR="00080460" w:rsidRPr="00080460" w:rsidRDefault="00080460" w:rsidP="00F771F3">
      <w:pPr>
        <w:pStyle w:val="a6"/>
        <w:numPr>
          <w:ilvl w:val="1"/>
          <w:numId w:val="1"/>
        </w:numPr>
        <w:spacing w:after="0" w:line="240" w:lineRule="auto"/>
        <w:ind w:left="0" w:firstLine="709"/>
        <w:jc w:val="both"/>
        <w:rPr>
          <w:sz w:val="25"/>
          <w:szCs w:val="25"/>
        </w:rPr>
      </w:pPr>
      <w:r w:rsidRPr="00080460">
        <w:rPr>
          <w:sz w:val="25"/>
          <w:szCs w:val="25"/>
        </w:rPr>
        <w:t>Комплектная двухтрансформаторная подстанция внутренней установки  предназначена для энергоснабжения энергокомплекса ЦПП.</w:t>
      </w:r>
    </w:p>
    <w:p w:rsidR="00080460" w:rsidRPr="00080460" w:rsidRDefault="00080460" w:rsidP="00F771F3">
      <w:pPr>
        <w:pStyle w:val="a6"/>
        <w:numPr>
          <w:ilvl w:val="1"/>
          <w:numId w:val="1"/>
        </w:numPr>
        <w:spacing w:after="0" w:line="240" w:lineRule="auto"/>
        <w:ind w:left="0" w:firstLine="709"/>
        <w:jc w:val="both"/>
        <w:rPr>
          <w:b/>
          <w:sz w:val="25"/>
          <w:szCs w:val="25"/>
        </w:rPr>
      </w:pPr>
      <w:r w:rsidRPr="00080460">
        <w:rPr>
          <w:b/>
          <w:sz w:val="25"/>
          <w:szCs w:val="25"/>
        </w:rPr>
        <w:t>Требования по техническим характеристикам РУВН 10 кВ:</w:t>
      </w:r>
    </w:p>
    <w:p w:rsidR="00080460" w:rsidRPr="00080460" w:rsidRDefault="00080460" w:rsidP="00F771F3">
      <w:pPr>
        <w:pStyle w:val="a6"/>
        <w:spacing w:after="0" w:line="240" w:lineRule="auto"/>
        <w:ind w:left="0" w:firstLine="709"/>
        <w:jc w:val="both"/>
        <w:rPr>
          <w:sz w:val="25"/>
          <w:szCs w:val="25"/>
        </w:rPr>
      </w:pPr>
      <w:r w:rsidRPr="00080460">
        <w:rPr>
          <w:sz w:val="25"/>
          <w:szCs w:val="25"/>
        </w:rPr>
        <w:t>РУВН 10 кВ состоит из ячеек комплектного распределительного устройства стационарного, серии КСО для приема и распределения электроэнергии трехфазного переменного тока частотой 50 Гц.</w:t>
      </w:r>
    </w:p>
    <w:p w:rsidR="00080460" w:rsidRPr="00080460" w:rsidRDefault="00080460" w:rsidP="00F771F3">
      <w:pPr>
        <w:spacing w:after="0" w:line="240" w:lineRule="auto"/>
        <w:ind w:firstLine="709"/>
        <w:jc w:val="both"/>
        <w:rPr>
          <w:sz w:val="25"/>
          <w:szCs w:val="25"/>
        </w:rPr>
      </w:pPr>
      <w:r w:rsidRPr="00080460">
        <w:rPr>
          <w:sz w:val="25"/>
          <w:szCs w:val="25"/>
        </w:rPr>
        <w:t>Параметры КСО - в таблице 1.</w:t>
      </w:r>
    </w:p>
    <w:p w:rsidR="00080460" w:rsidRPr="00080460" w:rsidRDefault="00080460" w:rsidP="00F771F3">
      <w:pPr>
        <w:spacing w:after="0" w:line="240" w:lineRule="auto"/>
        <w:ind w:firstLine="709"/>
        <w:jc w:val="both"/>
        <w:rPr>
          <w:sz w:val="25"/>
          <w:szCs w:val="25"/>
        </w:rPr>
      </w:pPr>
      <w:r w:rsidRPr="00080460">
        <w:rPr>
          <w:sz w:val="25"/>
          <w:szCs w:val="25"/>
        </w:rPr>
        <w:t>Таблица 1.</w:t>
      </w:r>
    </w:p>
    <w:tbl>
      <w:tblPr>
        <w:tblW w:w="949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62"/>
        <w:gridCol w:w="2835"/>
      </w:tblGrid>
      <w:tr w:rsidR="00080460" w:rsidRPr="00080460" w:rsidTr="00EC6C5C">
        <w:tc>
          <w:tcPr>
            <w:tcW w:w="6662" w:type="dxa"/>
            <w:vAlign w:val="center"/>
          </w:tcPr>
          <w:p w:rsidR="00080460" w:rsidRPr="00080460" w:rsidRDefault="00080460" w:rsidP="00F771F3">
            <w:pPr>
              <w:spacing w:after="0" w:line="240" w:lineRule="auto"/>
              <w:ind w:firstLine="709"/>
              <w:jc w:val="both"/>
              <w:rPr>
                <w:sz w:val="25"/>
                <w:szCs w:val="25"/>
              </w:rPr>
            </w:pPr>
            <w:r w:rsidRPr="00080460">
              <w:rPr>
                <w:sz w:val="25"/>
                <w:szCs w:val="25"/>
              </w:rPr>
              <w:t>Наименование параметра</w:t>
            </w:r>
          </w:p>
        </w:tc>
        <w:tc>
          <w:tcPr>
            <w:tcW w:w="2835" w:type="dxa"/>
            <w:vAlign w:val="center"/>
          </w:tcPr>
          <w:p w:rsidR="00080460" w:rsidRPr="00080460" w:rsidRDefault="00080460" w:rsidP="00F771F3">
            <w:pPr>
              <w:spacing w:after="0" w:line="240" w:lineRule="auto"/>
              <w:ind w:firstLine="709"/>
              <w:jc w:val="both"/>
              <w:rPr>
                <w:sz w:val="25"/>
                <w:szCs w:val="25"/>
              </w:rPr>
            </w:pPr>
            <w:r w:rsidRPr="00080460">
              <w:rPr>
                <w:sz w:val="25"/>
                <w:szCs w:val="25"/>
              </w:rPr>
              <w:t>Значение</w:t>
            </w:r>
          </w:p>
        </w:tc>
      </w:tr>
      <w:tr w:rsidR="00080460" w:rsidRPr="00080460" w:rsidTr="00EC6C5C">
        <w:tc>
          <w:tcPr>
            <w:tcW w:w="6662" w:type="dxa"/>
            <w:vAlign w:val="center"/>
          </w:tcPr>
          <w:p w:rsidR="00080460" w:rsidRPr="00080460" w:rsidRDefault="00080460" w:rsidP="00F771F3">
            <w:pPr>
              <w:spacing w:after="0" w:line="240" w:lineRule="auto"/>
              <w:ind w:firstLine="709"/>
              <w:jc w:val="both"/>
              <w:rPr>
                <w:sz w:val="25"/>
                <w:szCs w:val="25"/>
              </w:rPr>
            </w:pPr>
            <w:r w:rsidRPr="00080460">
              <w:rPr>
                <w:sz w:val="25"/>
                <w:szCs w:val="25"/>
              </w:rPr>
              <w:t>Номинальное напряжение ячеек КСО, кВ</w:t>
            </w:r>
          </w:p>
        </w:tc>
        <w:tc>
          <w:tcPr>
            <w:tcW w:w="2835" w:type="dxa"/>
            <w:vAlign w:val="center"/>
          </w:tcPr>
          <w:p w:rsidR="00080460" w:rsidRPr="00080460" w:rsidRDefault="00080460" w:rsidP="00F771F3">
            <w:pPr>
              <w:spacing w:after="0" w:line="240" w:lineRule="auto"/>
              <w:ind w:firstLine="709"/>
              <w:jc w:val="both"/>
              <w:rPr>
                <w:sz w:val="25"/>
                <w:szCs w:val="25"/>
              </w:rPr>
            </w:pPr>
            <w:r w:rsidRPr="00080460">
              <w:rPr>
                <w:sz w:val="25"/>
                <w:szCs w:val="25"/>
              </w:rPr>
              <w:t>10</w:t>
            </w:r>
          </w:p>
        </w:tc>
      </w:tr>
      <w:tr w:rsidR="00080460" w:rsidRPr="00080460" w:rsidTr="00EC6C5C">
        <w:tc>
          <w:tcPr>
            <w:tcW w:w="6662" w:type="dxa"/>
            <w:vAlign w:val="center"/>
          </w:tcPr>
          <w:p w:rsidR="00080460" w:rsidRPr="00080460" w:rsidRDefault="00080460" w:rsidP="00F771F3">
            <w:pPr>
              <w:spacing w:after="0" w:line="240" w:lineRule="auto"/>
              <w:ind w:firstLine="709"/>
              <w:jc w:val="both"/>
              <w:rPr>
                <w:sz w:val="25"/>
                <w:szCs w:val="25"/>
              </w:rPr>
            </w:pPr>
            <w:r w:rsidRPr="00080460">
              <w:rPr>
                <w:sz w:val="25"/>
                <w:szCs w:val="25"/>
              </w:rPr>
              <w:t>Наибольшее рабочее напряжение КСО, кВ</w:t>
            </w:r>
          </w:p>
        </w:tc>
        <w:tc>
          <w:tcPr>
            <w:tcW w:w="2835" w:type="dxa"/>
            <w:vAlign w:val="center"/>
          </w:tcPr>
          <w:p w:rsidR="00080460" w:rsidRPr="00080460" w:rsidRDefault="00080460" w:rsidP="00F771F3">
            <w:pPr>
              <w:spacing w:after="0" w:line="240" w:lineRule="auto"/>
              <w:ind w:firstLine="709"/>
              <w:jc w:val="both"/>
              <w:rPr>
                <w:sz w:val="25"/>
                <w:szCs w:val="25"/>
              </w:rPr>
            </w:pPr>
            <w:r w:rsidRPr="00080460">
              <w:rPr>
                <w:sz w:val="25"/>
                <w:szCs w:val="25"/>
              </w:rPr>
              <w:t>12</w:t>
            </w:r>
          </w:p>
        </w:tc>
      </w:tr>
      <w:tr w:rsidR="00080460" w:rsidRPr="00080460" w:rsidTr="00EC6C5C">
        <w:tc>
          <w:tcPr>
            <w:tcW w:w="6662" w:type="dxa"/>
            <w:vAlign w:val="center"/>
          </w:tcPr>
          <w:p w:rsidR="00080460" w:rsidRPr="00080460" w:rsidRDefault="00080460" w:rsidP="00F771F3">
            <w:pPr>
              <w:spacing w:after="0" w:line="240" w:lineRule="auto"/>
              <w:ind w:firstLine="709"/>
              <w:jc w:val="both"/>
              <w:rPr>
                <w:sz w:val="25"/>
                <w:szCs w:val="25"/>
              </w:rPr>
            </w:pPr>
            <w:r w:rsidRPr="00080460">
              <w:rPr>
                <w:sz w:val="25"/>
                <w:szCs w:val="25"/>
              </w:rPr>
              <w:t>Номинальный ток сборных шин, А</w:t>
            </w:r>
          </w:p>
        </w:tc>
        <w:tc>
          <w:tcPr>
            <w:tcW w:w="2835" w:type="dxa"/>
            <w:vAlign w:val="center"/>
          </w:tcPr>
          <w:p w:rsidR="00080460" w:rsidRPr="00080460" w:rsidRDefault="00080460" w:rsidP="00F771F3">
            <w:pPr>
              <w:spacing w:after="0" w:line="240" w:lineRule="auto"/>
              <w:ind w:firstLine="709"/>
              <w:jc w:val="both"/>
              <w:rPr>
                <w:sz w:val="25"/>
                <w:szCs w:val="25"/>
              </w:rPr>
            </w:pPr>
            <w:r w:rsidRPr="00080460">
              <w:rPr>
                <w:sz w:val="25"/>
                <w:szCs w:val="25"/>
              </w:rPr>
              <w:t>630</w:t>
            </w:r>
          </w:p>
        </w:tc>
      </w:tr>
      <w:tr w:rsidR="00080460" w:rsidRPr="00080460" w:rsidTr="00EC6C5C">
        <w:tc>
          <w:tcPr>
            <w:tcW w:w="6662" w:type="dxa"/>
            <w:vAlign w:val="center"/>
          </w:tcPr>
          <w:p w:rsidR="00080460" w:rsidRPr="00080460" w:rsidRDefault="00080460" w:rsidP="00F771F3">
            <w:pPr>
              <w:spacing w:after="0" w:line="240" w:lineRule="auto"/>
              <w:ind w:firstLine="709"/>
              <w:jc w:val="both"/>
              <w:rPr>
                <w:sz w:val="25"/>
                <w:szCs w:val="25"/>
              </w:rPr>
            </w:pPr>
            <w:r w:rsidRPr="00080460">
              <w:rPr>
                <w:sz w:val="25"/>
                <w:szCs w:val="25"/>
              </w:rPr>
              <w:t>Габаритные размеры одной ячейки (ширина, глубина, высота), мм</w:t>
            </w:r>
          </w:p>
        </w:tc>
        <w:tc>
          <w:tcPr>
            <w:tcW w:w="2835" w:type="dxa"/>
            <w:vAlign w:val="center"/>
          </w:tcPr>
          <w:p w:rsidR="00080460" w:rsidRPr="00080460" w:rsidRDefault="00080460" w:rsidP="00F771F3">
            <w:pPr>
              <w:spacing w:after="0" w:line="240" w:lineRule="auto"/>
              <w:ind w:firstLine="709"/>
              <w:jc w:val="both"/>
              <w:rPr>
                <w:sz w:val="25"/>
                <w:szCs w:val="25"/>
              </w:rPr>
            </w:pPr>
            <w:r w:rsidRPr="00080460">
              <w:rPr>
                <w:sz w:val="25"/>
                <w:szCs w:val="25"/>
              </w:rPr>
              <w:t>750х900х1900</w:t>
            </w:r>
          </w:p>
        </w:tc>
      </w:tr>
      <w:tr w:rsidR="00080460" w:rsidRPr="00080460" w:rsidTr="00EC6C5C">
        <w:tc>
          <w:tcPr>
            <w:tcW w:w="6662" w:type="dxa"/>
            <w:vAlign w:val="center"/>
          </w:tcPr>
          <w:p w:rsidR="00080460" w:rsidRPr="00080460" w:rsidRDefault="00080460" w:rsidP="00F771F3">
            <w:pPr>
              <w:spacing w:after="0" w:line="240" w:lineRule="auto"/>
              <w:ind w:firstLine="709"/>
              <w:jc w:val="both"/>
              <w:rPr>
                <w:sz w:val="25"/>
                <w:szCs w:val="25"/>
              </w:rPr>
            </w:pPr>
            <w:r w:rsidRPr="00080460">
              <w:rPr>
                <w:sz w:val="25"/>
                <w:szCs w:val="25"/>
              </w:rPr>
              <w:t xml:space="preserve">Вариант обслуживания ячеек </w:t>
            </w:r>
          </w:p>
        </w:tc>
        <w:tc>
          <w:tcPr>
            <w:tcW w:w="2835" w:type="dxa"/>
            <w:vAlign w:val="center"/>
          </w:tcPr>
          <w:p w:rsidR="00080460" w:rsidRPr="00080460" w:rsidRDefault="00080460" w:rsidP="00F771F3">
            <w:pPr>
              <w:spacing w:after="0" w:line="240" w:lineRule="auto"/>
              <w:ind w:firstLine="709"/>
              <w:jc w:val="both"/>
              <w:rPr>
                <w:sz w:val="25"/>
                <w:szCs w:val="25"/>
              </w:rPr>
            </w:pPr>
            <w:r w:rsidRPr="00080460">
              <w:rPr>
                <w:sz w:val="25"/>
                <w:szCs w:val="25"/>
              </w:rPr>
              <w:t xml:space="preserve">С односторонним обслуживанием </w:t>
            </w:r>
          </w:p>
        </w:tc>
      </w:tr>
      <w:tr w:rsidR="00080460" w:rsidRPr="00080460" w:rsidTr="00EC6C5C">
        <w:tc>
          <w:tcPr>
            <w:tcW w:w="6662" w:type="dxa"/>
            <w:vAlign w:val="center"/>
          </w:tcPr>
          <w:p w:rsidR="00080460" w:rsidRPr="00080460" w:rsidRDefault="00080460" w:rsidP="00F771F3">
            <w:pPr>
              <w:spacing w:after="0" w:line="240" w:lineRule="auto"/>
              <w:ind w:firstLine="709"/>
              <w:jc w:val="both"/>
              <w:rPr>
                <w:sz w:val="25"/>
                <w:szCs w:val="25"/>
              </w:rPr>
            </w:pPr>
            <w:r w:rsidRPr="00080460">
              <w:rPr>
                <w:sz w:val="25"/>
                <w:szCs w:val="25"/>
              </w:rPr>
              <w:t>Вариант установки ячеек</w:t>
            </w:r>
          </w:p>
        </w:tc>
        <w:tc>
          <w:tcPr>
            <w:tcW w:w="2835" w:type="dxa"/>
            <w:vAlign w:val="center"/>
          </w:tcPr>
          <w:p w:rsidR="00080460" w:rsidRPr="00080460" w:rsidRDefault="00080460" w:rsidP="00F771F3">
            <w:pPr>
              <w:spacing w:after="0" w:line="240" w:lineRule="auto"/>
              <w:ind w:firstLine="709"/>
              <w:jc w:val="both"/>
              <w:rPr>
                <w:sz w:val="25"/>
                <w:szCs w:val="25"/>
              </w:rPr>
            </w:pPr>
            <w:r w:rsidRPr="00080460">
              <w:rPr>
                <w:sz w:val="25"/>
                <w:szCs w:val="25"/>
              </w:rPr>
              <w:t>Ячейки внутренней установки в помещении Заказчика</w:t>
            </w:r>
          </w:p>
        </w:tc>
      </w:tr>
      <w:tr w:rsidR="00080460" w:rsidRPr="00080460" w:rsidTr="00EC6C5C">
        <w:tc>
          <w:tcPr>
            <w:tcW w:w="6662" w:type="dxa"/>
            <w:vAlign w:val="center"/>
          </w:tcPr>
          <w:p w:rsidR="00080460" w:rsidRPr="00080460" w:rsidRDefault="00080460" w:rsidP="00F771F3">
            <w:pPr>
              <w:spacing w:after="0" w:line="240" w:lineRule="auto"/>
              <w:ind w:firstLine="709"/>
              <w:jc w:val="both"/>
              <w:rPr>
                <w:sz w:val="25"/>
                <w:szCs w:val="25"/>
              </w:rPr>
            </w:pPr>
            <w:r w:rsidRPr="00080460">
              <w:rPr>
                <w:sz w:val="25"/>
                <w:szCs w:val="25"/>
              </w:rPr>
              <w:t>Тип коммутационных аппаратов (и приводов), применяемых в ячейках КРУ</w:t>
            </w:r>
          </w:p>
        </w:tc>
        <w:tc>
          <w:tcPr>
            <w:tcW w:w="2835" w:type="dxa"/>
            <w:vAlign w:val="center"/>
          </w:tcPr>
          <w:p w:rsidR="00080460" w:rsidRPr="00080460" w:rsidRDefault="00080460" w:rsidP="00F771F3">
            <w:pPr>
              <w:spacing w:after="0" w:line="240" w:lineRule="auto"/>
              <w:ind w:firstLine="709"/>
              <w:jc w:val="both"/>
              <w:rPr>
                <w:sz w:val="25"/>
                <w:szCs w:val="25"/>
              </w:rPr>
            </w:pPr>
            <w:r w:rsidRPr="00080460">
              <w:rPr>
                <w:sz w:val="25"/>
                <w:szCs w:val="25"/>
              </w:rPr>
              <w:t>Вакуумные выключатели</w:t>
            </w:r>
          </w:p>
          <w:p w:rsidR="00080460" w:rsidRPr="008C4482" w:rsidRDefault="00080460" w:rsidP="00F771F3">
            <w:pPr>
              <w:spacing w:after="0" w:line="240" w:lineRule="auto"/>
              <w:ind w:firstLine="709"/>
              <w:jc w:val="both"/>
              <w:rPr>
                <w:sz w:val="25"/>
                <w:szCs w:val="25"/>
              </w:rPr>
            </w:pPr>
            <w:r w:rsidRPr="00080460">
              <w:rPr>
                <w:sz w:val="25"/>
                <w:szCs w:val="25"/>
                <w:lang w:val="en-US"/>
              </w:rPr>
              <w:t>EVOLIS</w:t>
            </w:r>
            <w:r w:rsidR="008C4482">
              <w:rPr>
                <w:sz w:val="25"/>
                <w:szCs w:val="25"/>
              </w:rPr>
              <w:t xml:space="preserve"> или эквивалент</w:t>
            </w:r>
          </w:p>
        </w:tc>
      </w:tr>
      <w:tr w:rsidR="00080460" w:rsidRPr="00080460" w:rsidTr="00EC6C5C">
        <w:tc>
          <w:tcPr>
            <w:tcW w:w="6662" w:type="dxa"/>
            <w:vAlign w:val="center"/>
          </w:tcPr>
          <w:p w:rsidR="00080460" w:rsidRPr="00080460" w:rsidRDefault="00080460" w:rsidP="00F771F3">
            <w:pPr>
              <w:spacing w:after="0" w:line="240" w:lineRule="auto"/>
              <w:ind w:firstLine="709"/>
              <w:jc w:val="both"/>
              <w:rPr>
                <w:sz w:val="25"/>
                <w:szCs w:val="25"/>
              </w:rPr>
            </w:pPr>
            <w:r w:rsidRPr="00080460">
              <w:rPr>
                <w:sz w:val="25"/>
                <w:szCs w:val="25"/>
              </w:rPr>
              <w:t>Тип устройства релейной защиты</w:t>
            </w:r>
          </w:p>
        </w:tc>
        <w:tc>
          <w:tcPr>
            <w:tcW w:w="2835" w:type="dxa"/>
            <w:vAlign w:val="center"/>
          </w:tcPr>
          <w:p w:rsidR="00080460" w:rsidRPr="00080460" w:rsidRDefault="00080460" w:rsidP="00F771F3">
            <w:pPr>
              <w:spacing w:after="0" w:line="240" w:lineRule="auto"/>
              <w:ind w:firstLine="709"/>
              <w:jc w:val="both"/>
              <w:rPr>
                <w:sz w:val="25"/>
                <w:szCs w:val="25"/>
              </w:rPr>
            </w:pPr>
            <w:r w:rsidRPr="00080460">
              <w:rPr>
                <w:sz w:val="25"/>
                <w:szCs w:val="25"/>
              </w:rPr>
              <w:t>Микропроцессорное устройство защиты</w:t>
            </w:r>
          </w:p>
        </w:tc>
      </w:tr>
    </w:tbl>
    <w:p w:rsidR="00080460" w:rsidRPr="00080460" w:rsidRDefault="00080460" w:rsidP="00F771F3">
      <w:pPr>
        <w:pStyle w:val="a6"/>
        <w:spacing w:after="0" w:line="240" w:lineRule="auto"/>
        <w:ind w:left="0" w:firstLine="709"/>
        <w:jc w:val="both"/>
        <w:rPr>
          <w:sz w:val="25"/>
          <w:szCs w:val="25"/>
        </w:rPr>
      </w:pPr>
    </w:p>
    <w:p w:rsidR="00080460" w:rsidRPr="00080460" w:rsidRDefault="00080460" w:rsidP="00F771F3">
      <w:pPr>
        <w:spacing w:after="0" w:line="240" w:lineRule="auto"/>
        <w:ind w:firstLine="709"/>
        <w:jc w:val="both"/>
        <w:rPr>
          <w:sz w:val="25"/>
          <w:szCs w:val="25"/>
        </w:rPr>
      </w:pPr>
      <w:r w:rsidRPr="00080460">
        <w:rPr>
          <w:sz w:val="25"/>
          <w:szCs w:val="25"/>
        </w:rPr>
        <w:t>Внутреннее пространство ячейки конструктивно должно быть разделено на следующие функциональные отсеки:</w:t>
      </w:r>
    </w:p>
    <w:p w:rsidR="00080460" w:rsidRPr="00080460" w:rsidRDefault="00080460" w:rsidP="00F771F3">
      <w:pPr>
        <w:spacing w:after="0" w:line="240" w:lineRule="auto"/>
        <w:ind w:firstLine="709"/>
        <w:jc w:val="both"/>
        <w:rPr>
          <w:sz w:val="25"/>
          <w:szCs w:val="25"/>
        </w:rPr>
      </w:pPr>
      <w:r w:rsidRPr="00080460">
        <w:rPr>
          <w:sz w:val="25"/>
          <w:szCs w:val="25"/>
        </w:rPr>
        <w:t>- отсек сборных шин;</w:t>
      </w:r>
    </w:p>
    <w:p w:rsidR="00080460" w:rsidRPr="00080460" w:rsidRDefault="00080460" w:rsidP="00F771F3">
      <w:pPr>
        <w:spacing w:after="0" w:line="240" w:lineRule="auto"/>
        <w:ind w:firstLine="709"/>
        <w:jc w:val="both"/>
        <w:rPr>
          <w:sz w:val="25"/>
          <w:szCs w:val="25"/>
        </w:rPr>
      </w:pPr>
      <w:r w:rsidRPr="00080460">
        <w:rPr>
          <w:sz w:val="25"/>
          <w:szCs w:val="25"/>
        </w:rPr>
        <w:t>- выдвижной блок с высоковольтным и релейными отсеками.</w:t>
      </w:r>
    </w:p>
    <w:p w:rsidR="00080460" w:rsidRPr="00080460" w:rsidRDefault="00080460" w:rsidP="00F771F3">
      <w:pPr>
        <w:spacing w:after="0" w:line="240" w:lineRule="auto"/>
        <w:ind w:firstLine="709"/>
        <w:jc w:val="both"/>
        <w:rPr>
          <w:sz w:val="25"/>
          <w:szCs w:val="25"/>
        </w:rPr>
      </w:pPr>
      <w:r w:rsidRPr="00080460">
        <w:rPr>
          <w:sz w:val="25"/>
          <w:szCs w:val="25"/>
        </w:rPr>
        <w:lastRenderedPageBreak/>
        <w:t>Корпус ячейки должен представлять собой сборно-сварную металлоконструкцию, изготовленную из стали и покрытой  порошковым покрытием. На задней стенке ячейки предусмотреть разгрузочные жалюзи, а на верхней крышке - разгрузочный клапан, предназначенный для  организации направленного выброса продуктов горения дуги в необслуживаемую зону при возникновении короткого замыкания внутри шкафа. Все подлежащие заземлению аппараты внутри ячейки должны быть надежно заземлены гибкими медными проводниками.</w:t>
      </w:r>
    </w:p>
    <w:p w:rsidR="00080460" w:rsidRPr="00080460" w:rsidRDefault="00080460" w:rsidP="00F771F3">
      <w:pPr>
        <w:spacing w:after="0" w:line="240" w:lineRule="auto"/>
        <w:ind w:firstLine="709"/>
        <w:jc w:val="both"/>
        <w:rPr>
          <w:sz w:val="25"/>
          <w:szCs w:val="25"/>
        </w:rPr>
      </w:pPr>
      <w:r w:rsidRPr="00080460">
        <w:rPr>
          <w:sz w:val="25"/>
          <w:szCs w:val="25"/>
        </w:rPr>
        <w:t>На фасадной стороне ячейки предусмотреть органы управления аппаратами, электронная мнемосхему, механическую индикацию положения вакуумного выключателя, шинного и линейного разъединителей, заземлителей, приборы контроля, управления, учета, сигнализации и измерения.</w:t>
      </w:r>
    </w:p>
    <w:p w:rsidR="00080460" w:rsidRPr="00080460" w:rsidRDefault="00080460" w:rsidP="00F771F3">
      <w:pPr>
        <w:spacing w:after="0" w:line="240" w:lineRule="auto"/>
        <w:ind w:firstLine="709"/>
        <w:jc w:val="both"/>
        <w:rPr>
          <w:sz w:val="25"/>
          <w:szCs w:val="25"/>
        </w:rPr>
      </w:pPr>
      <w:r w:rsidRPr="00080460">
        <w:rPr>
          <w:sz w:val="25"/>
          <w:szCs w:val="25"/>
        </w:rPr>
        <w:t>Для повышения надежности локализации, в ячейках предусмотреть закрытый отсек сборных шин, а также установить проходные изоляторы между ячейками. Для контроля положения шинного разъединителя  и заземлителя сборных шин выполнить смотровой экран в отсеке.</w:t>
      </w:r>
    </w:p>
    <w:p w:rsidR="00080460" w:rsidRPr="00080460" w:rsidRDefault="00080460" w:rsidP="00F771F3">
      <w:pPr>
        <w:spacing w:after="0" w:line="240" w:lineRule="auto"/>
        <w:ind w:firstLine="709"/>
        <w:jc w:val="both"/>
        <w:rPr>
          <w:sz w:val="25"/>
          <w:szCs w:val="25"/>
        </w:rPr>
      </w:pPr>
      <w:r w:rsidRPr="00080460">
        <w:rPr>
          <w:sz w:val="25"/>
          <w:szCs w:val="25"/>
        </w:rPr>
        <w:t>На выдвижном блоке, в зависимости от реализуемой схем, должны размещаться высоковольтный отсек и релейные отсеки. Релейные отсеки с аппаратурой вспомогательных цепей установить на выдвижном блоке. Укомплектовать устройством микропроцессорной релейной защиты. Дополнительно предусмотреть местный обогрев.</w:t>
      </w:r>
    </w:p>
    <w:p w:rsidR="00080460" w:rsidRPr="00080460" w:rsidRDefault="00080460" w:rsidP="00F771F3">
      <w:pPr>
        <w:spacing w:after="0" w:line="240" w:lineRule="auto"/>
        <w:ind w:firstLine="709"/>
        <w:jc w:val="both"/>
        <w:rPr>
          <w:sz w:val="25"/>
          <w:szCs w:val="25"/>
        </w:rPr>
      </w:pPr>
      <w:r w:rsidRPr="00080460">
        <w:rPr>
          <w:sz w:val="25"/>
          <w:szCs w:val="25"/>
        </w:rPr>
        <w:t>В высоковольтном отсеке необходимо разместить трансформаторы тока, трансформатор собственных нужд, ОПН, трансформатор напряжения по схеме соединений от сборных шин. Высоковольтный отсек должен иметь местное освещение. Контроль наличия напряжения и правильность чередования фаз выполнить с помощью емкостных датчиков, встроенных в опорные изоляторы разъединителей. В качестве светодатчиков наличия короткого замыкания внутри КСО  использовать фототиристоры.</w:t>
      </w:r>
    </w:p>
    <w:p w:rsidR="00080460" w:rsidRPr="00080460" w:rsidRDefault="00080460" w:rsidP="00F771F3">
      <w:pPr>
        <w:spacing w:after="0" w:line="240" w:lineRule="auto"/>
        <w:ind w:firstLine="709"/>
        <w:jc w:val="both"/>
        <w:rPr>
          <w:sz w:val="25"/>
          <w:szCs w:val="25"/>
        </w:rPr>
      </w:pPr>
      <w:r w:rsidRPr="00080460">
        <w:rPr>
          <w:sz w:val="25"/>
          <w:szCs w:val="25"/>
        </w:rPr>
        <w:t>В ячейках должны быть предусмотрены следующие виды блокировок:</w:t>
      </w:r>
    </w:p>
    <w:p w:rsidR="00080460" w:rsidRPr="00080460" w:rsidRDefault="00080460" w:rsidP="00F771F3">
      <w:pPr>
        <w:spacing w:after="0" w:line="240" w:lineRule="auto"/>
        <w:ind w:firstLine="709"/>
        <w:jc w:val="both"/>
        <w:rPr>
          <w:sz w:val="25"/>
          <w:szCs w:val="25"/>
        </w:rPr>
      </w:pPr>
      <w:r w:rsidRPr="00080460">
        <w:rPr>
          <w:sz w:val="25"/>
          <w:szCs w:val="25"/>
        </w:rPr>
        <w:t>- запрет на включение выключателя при нахождении ножей разъединителей в промежуточном положении (механическая);</w:t>
      </w:r>
    </w:p>
    <w:p w:rsidR="00080460" w:rsidRPr="00080460" w:rsidRDefault="00080460" w:rsidP="00F771F3">
      <w:pPr>
        <w:spacing w:after="0" w:line="240" w:lineRule="auto"/>
        <w:ind w:firstLine="709"/>
        <w:jc w:val="both"/>
        <w:rPr>
          <w:sz w:val="25"/>
          <w:szCs w:val="25"/>
        </w:rPr>
      </w:pPr>
      <w:r w:rsidRPr="00080460">
        <w:rPr>
          <w:sz w:val="25"/>
          <w:szCs w:val="25"/>
        </w:rPr>
        <w:t>- запрет на оперирование разъединителями при включенном выключателе (механическая);</w:t>
      </w:r>
    </w:p>
    <w:p w:rsidR="00080460" w:rsidRPr="00080460" w:rsidRDefault="00080460" w:rsidP="00F771F3">
      <w:pPr>
        <w:spacing w:after="0" w:line="240" w:lineRule="auto"/>
        <w:ind w:firstLine="709"/>
        <w:jc w:val="both"/>
        <w:rPr>
          <w:sz w:val="25"/>
          <w:szCs w:val="25"/>
        </w:rPr>
      </w:pPr>
      <w:r w:rsidRPr="00080460">
        <w:rPr>
          <w:sz w:val="25"/>
          <w:szCs w:val="25"/>
        </w:rPr>
        <w:t>- запрет на включение заземлителей при включенных разъединителях (механическая);</w:t>
      </w:r>
    </w:p>
    <w:p w:rsidR="00080460" w:rsidRPr="00080460" w:rsidRDefault="00080460" w:rsidP="00F771F3">
      <w:pPr>
        <w:spacing w:after="0" w:line="240" w:lineRule="auto"/>
        <w:ind w:firstLine="709"/>
        <w:jc w:val="both"/>
        <w:rPr>
          <w:sz w:val="25"/>
          <w:szCs w:val="25"/>
        </w:rPr>
      </w:pPr>
      <w:r w:rsidRPr="00080460">
        <w:rPr>
          <w:sz w:val="25"/>
          <w:szCs w:val="25"/>
        </w:rPr>
        <w:t>- запрет на включение разъединителей при включенных заземлителях (механическая);</w:t>
      </w:r>
    </w:p>
    <w:p w:rsidR="00080460" w:rsidRPr="00080460" w:rsidRDefault="00080460" w:rsidP="00F771F3">
      <w:pPr>
        <w:spacing w:after="0" w:line="240" w:lineRule="auto"/>
        <w:ind w:firstLine="709"/>
        <w:jc w:val="both"/>
        <w:rPr>
          <w:sz w:val="25"/>
          <w:szCs w:val="25"/>
        </w:rPr>
      </w:pPr>
      <w:r w:rsidRPr="00080460">
        <w:rPr>
          <w:sz w:val="25"/>
          <w:szCs w:val="25"/>
        </w:rPr>
        <w:t>- запрет на перемещение выдвижного блока при разомкнутом положении линейного заземлителя (механическая);</w:t>
      </w:r>
    </w:p>
    <w:p w:rsidR="00080460" w:rsidRPr="00080460" w:rsidRDefault="00080460" w:rsidP="00F771F3">
      <w:pPr>
        <w:spacing w:after="0" w:line="240" w:lineRule="auto"/>
        <w:ind w:firstLine="709"/>
        <w:jc w:val="both"/>
        <w:rPr>
          <w:sz w:val="25"/>
          <w:szCs w:val="25"/>
        </w:rPr>
      </w:pPr>
      <w:r w:rsidRPr="00080460">
        <w:rPr>
          <w:sz w:val="25"/>
          <w:szCs w:val="25"/>
        </w:rPr>
        <w:t>-запрет на отключение заземления при выдвинутом выдвижном блоке;</w:t>
      </w:r>
    </w:p>
    <w:p w:rsidR="00080460" w:rsidRPr="00080460" w:rsidRDefault="00080460" w:rsidP="00F771F3">
      <w:pPr>
        <w:spacing w:after="0" w:line="240" w:lineRule="auto"/>
        <w:ind w:firstLine="709"/>
        <w:jc w:val="both"/>
        <w:rPr>
          <w:sz w:val="25"/>
          <w:szCs w:val="25"/>
        </w:rPr>
      </w:pPr>
      <w:r w:rsidRPr="00080460">
        <w:rPr>
          <w:sz w:val="25"/>
          <w:szCs w:val="25"/>
        </w:rPr>
        <w:t>-запрет на выкатывание и вкатывание выдвижного блока при включенном выключателе.</w:t>
      </w:r>
    </w:p>
    <w:p w:rsidR="00080460" w:rsidRPr="00080460" w:rsidRDefault="00080460" w:rsidP="00F771F3">
      <w:pPr>
        <w:spacing w:after="0" w:line="240" w:lineRule="auto"/>
        <w:ind w:firstLine="709"/>
        <w:jc w:val="both"/>
        <w:rPr>
          <w:b/>
          <w:sz w:val="25"/>
          <w:szCs w:val="25"/>
        </w:rPr>
      </w:pPr>
      <w:r w:rsidRPr="00080460">
        <w:rPr>
          <w:b/>
          <w:sz w:val="25"/>
          <w:szCs w:val="25"/>
        </w:rPr>
        <w:t>2.3. Требования к техническим характеристикам РУНН 0,4 кВ</w:t>
      </w:r>
    </w:p>
    <w:p w:rsidR="00080460" w:rsidRPr="00080460" w:rsidRDefault="00080460" w:rsidP="00F771F3">
      <w:pPr>
        <w:suppressAutoHyphens/>
        <w:spacing w:after="0" w:line="240" w:lineRule="auto"/>
        <w:ind w:firstLine="709"/>
        <w:jc w:val="both"/>
        <w:rPr>
          <w:sz w:val="25"/>
          <w:szCs w:val="25"/>
        </w:rPr>
      </w:pPr>
      <w:r w:rsidRPr="00080460">
        <w:rPr>
          <w:sz w:val="25"/>
          <w:szCs w:val="25"/>
        </w:rPr>
        <w:t>2ТП(С)-1250-10/0,4</w:t>
      </w:r>
      <w:r w:rsidRPr="00080460">
        <w:rPr>
          <w:color w:val="FF0000"/>
          <w:sz w:val="25"/>
          <w:szCs w:val="25"/>
        </w:rPr>
        <w:t xml:space="preserve"> </w:t>
      </w:r>
      <w:r w:rsidRPr="00080460">
        <w:rPr>
          <w:sz w:val="25"/>
          <w:szCs w:val="25"/>
        </w:rPr>
        <w:t xml:space="preserve"> изготавливается в соответствии с требованиями ГОСТ 14695-80, ГОСТ Р 51321.1-2007. </w:t>
      </w:r>
    </w:p>
    <w:p w:rsidR="00080460" w:rsidRPr="00080460" w:rsidRDefault="00080460" w:rsidP="00F771F3">
      <w:pPr>
        <w:suppressAutoHyphens/>
        <w:spacing w:after="0" w:line="240" w:lineRule="auto"/>
        <w:ind w:firstLine="709"/>
        <w:jc w:val="both"/>
        <w:rPr>
          <w:sz w:val="25"/>
          <w:szCs w:val="25"/>
        </w:rPr>
      </w:pPr>
      <w:r w:rsidRPr="00080460">
        <w:rPr>
          <w:bCs/>
          <w:sz w:val="25"/>
          <w:szCs w:val="25"/>
        </w:rPr>
        <w:t>Предлагаемый к поставке товар является новым, не бывшим в употреблении, не является выставочным образцом, не восстановлен из запчастей, бывших в употреблении.</w:t>
      </w:r>
    </w:p>
    <w:p w:rsidR="00080460" w:rsidRPr="00080460" w:rsidRDefault="00080460" w:rsidP="00F771F3">
      <w:pPr>
        <w:suppressAutoHyphens/>
        <w:spacing w:after="0" w:line="240" w:lineRule="auto"/>
        <w:ind w:firstLine="709"/>
        <w:jc w:val="both"/>
        <w:rPr>
          <w:sz w:val="25"/>
          <w:szCs w:val="25"/>
        </w:rPr>
      </w:pPr>
      <w:r w:rsidRPr="00080460">
        <w:rPr>
          <w:sz w:val="25"/>
          <w:szCs w:val="25"/>
        </w:rPr>
        <w:t>Степень защиты по ГОСТ 14254-96 – IP21;</w:t>
      </w:r>
    </w:p>
    <w:p w:rsidR="00080460" w:rsidRPr="00080460" w:rsidRDefault="00080460" w:rsidP="00F771F3">
      <w:pPr>
        <w:suppressAutoHyphens/>
        <w:spacing w:after="0" w:line="240" w:lineRule="auto"/>
        <w:ind w:firstLine="709"/>
        <w:jc w:val="both"/>
        <w:rPr>
          <w:sz w:val="25"/>
          <w:szCs w:val="25"/>
        </w:rPr>
      </w:pPr>
      <w:r w:rsidRPr="00080460">
        <w:rPr>
          <w:sz w:val="25"/>
          <w:szCs w:val="25"/>
        </w:rPr>
        <w:t>Корпуса сборно-сварной конструкции;</w:t>
      </w:r>
    </w:p>
    <w:p w:rsidR="00080460" w:rsidRPr="00080460" w:rsidRDefault="00080460" w:rsidP="00F771F3">
      <w:pPr>
        <w:suppressAutoHyphens/>
        <w:spacing w:after="0" w:line="240" w:lineRule="auto"/>
        <w:ind w:firstLine="709"/>
        <w:jc w:val="both"/>
        <w:rPr>
          <w:sz w:val="25"/>
          <w:szCs w:val="25"/>
        </w:rPr>
      </w:pPr>
      <w:r w:rsidRPr="00080460">
        <w:rPr>
          <w:sz w:val="25"/>
          <w:szCs w:val="25"/>
        </w:rPr>
        <w:lastRenderedPageBreak/>
        <w:t>Система шин – TN-</w:t>
      </w:r>
      <w:r w:rsidRPr="00080460">
        <w:rPr>
          <w:sz w:val="25"/>
          <w:szCs w:val="25"/>
          <w:lang w:val="en-US"/>
        </w:rPr>
        <w:t>S</w:t>
      </w:r>
      <w:r w:rsidRPr="00080460">
        <w:rPr>
          <w:sz w:val="25"/>
          <w:szCs w:val="25"/>
        </w:rPr>
        <w:t xml:space="preserve"> по ГОСТ 30331.2-95 (А, В, С, PE, N);</w:t>
      </w:r>
    </w:p>
    <w:p w:rsidR="00080460" w:rsidRPr="00080460" w:rsidRDefault="00080460" w:rsidP="00F771F3">
      <w:pPr>
        <w:suppressAutoHyphens/>
        <w:spacing w:after="0" w:line="240" w:lineRule="auto"/>
        <w:ind w:firstLine="709"/>
        <w:jc w:val="both"/>
        <w:rPr>
          <w:sz w:val="25"/>
          <w:szCs w:val="25"/>
        </w:rPr>
      </w:pPr>
      <w:r w:rsidRPr="00080460">
        <w:rPr>
          <w:sz w:val="25"/>
          <w:szCs w:val="25"/>
        </w:rPr>
        <w:t>Ток термической стойкости на стороне НН (в течение 1 с) - 20 кА;</w:t>
      </w:r>
    </w:p>
    <w:p w:rsidR="00080460" w:rsidRPr="00080460" w:rsidRDefault="00080460" w:rsidP="00F771F3">
      <w:pPr>
        <w:suppressAutoHyphens/>
        <w:spacing w:after="0" w:line="240" w:lineRule="auto"/>
        <w:ind w:firstLine="709"/>
        <w:jc w:val="both"/>
        <w:rPr>
          <w:sz w:val="25"/>
          <w:szCs w:val="25"/>
        </w:rPr>
      </w:pPr>
      <w:r w:rsidRPr="00080460">
        <w:rPr>
          <w:sz w:val="25"/>
          <w:szCs w:val="25"/>
        </w:rPr>
        <w:t>Ток электродинамической стойкости на стороне НН - 50 кА;</w:t>
      </w:r>
    </w:p>
    <w:p w:rsidR="00080460" w:rsidRPr="00080460" w:rsidRDefault="00080460" w:rsidP="00F771F3">
      <w:pPr>
        <w:suppressAutoHyphens/>
        <w:spacing w:after="0" w:line="240" w:lineRule="auto"/>
        <w:ind w:firstLine="709"/>
        <w:jc w:val="both"/>
        <w:rPr>
          <w:sz w:val="25"/>
          <w:szCs w:val="25"/>
        </w:rPr>
      </w:pPr>
      <w:r w:rsidRPr="00080460">
        <w:rPr>
          <w:sz w:val="25"/>
          <w:szCs w:val="25"/>
        </w:rPr>
        <w:t>В 2ТП(С) - используется схема с одной системой сборных шин, секционированная с помощью секционного выключателя. Работа секций - раздельно и секционный выключатель нормально отключен. Для защиты потребителей схема должна предусматривать защиту от однофазных замыканий и защиту от перегрузки. Весь электрический монтаж приемо-сдаточные испытания на функционирование выполняются на заводе-изготовителе.  Передача электроэнергии от силовых трансформаторов к шкафам ввода РУНН  осуществляется посредством кабеля, входящего в комплект поставки поставщика. РУНН поставляются отдельными составными частями (транспортными секциями), подготовленными для сборки на месте монтажа. В транспортной секции шкафы стыкуются между собой болтовыми соединениями. Для подъема и перемещения вверху шкафов предусмотрены подъемные устройства. Для соединения транспортных секций между собой, в поставку включены комплектом монтажных частей (болты, шайбы, гайки, соединительные детали). Шины снабжены комплектом переходных шин для соединения. Ошиновка РУНН выполняется из меди. Нулевая шина соответствует 50%-му значению номинального тока силового трансформатора.</w:t>
      </w:r>
    </w:p>
    <w:p w:rsidR="00080460" w:rsidRPr="00080460" w:rsidRDefault="00080460" w:rsidP="00F771F3">
      <w:pPr>
        <w:suppressAutoHyphens/>
        <w:spacing w:after="0" w:line="240" w:lineRule="auto"/>
        <w:ind w:firstLine="709"/>
        <w:jc w:val="both"/>
        <w:rPr>
          <w:sz w:val="25"/>
          <w:szCs w:val="25"/>
        </w:rPr>
      </w:pPr>
      <w:r w:rsidRPr="00080460">
        <w:rPr>
          <w:sz w:val="25"/>
          <w:szCs w:val="25"/>
        </w:rPr>
        <w:t>Весь монтаж цепей защиты, управления и сигнализации (в том числе между шкафами ТП) выполняется на заводе-изготовителе.</w:t>
      </w:r>
    </w:p>
    <w:p w:rsidR="00080460" w:rsidRPr="00080460" w:rsidRDefault="00080460" w:rsidP="00F771F3">
      <w:pPr>
        <w:suppressAutoHyphens/>
        <w:spacing w:after="0" w:line="240" w:lineRule="auto"/>
        <w:ind w:firstLine="709"/>
        <w:jc w:val="both"/>
        <w:rPr>
          <w:sz w:val="25"/>
          <w:szCs w:val="25"/>
        </w:rPr>
      </w:pPr>
      <w:r w:rsidRPr="00080460">
        <w:rPr>
          <w:sz w:val="25"/>
          <w:szCs w:val="25"/>
        </w:rPr>
        <w:t>Степень секционирования шкафов РУНН - вид 3а по ГОСТ Р 51321.1-2007</w:t>
      </w:r>
    </w:p>
    <w:p w:rsidR="00080460" w:rsidRPr="00080460" w:rsidRDefault="00080460" w:rsidP="00E92C7A">
      <w:pPr>
        <w:pStyle w:val="a0"/>
        <w:numPr>
          <w:ilvl w:val="0"/>
          <w:numId w:val="0"/>
        </w:numPr>
        <w:suppressAutoHyphens/>
        <w:spacing w:after="0"/>
        <w:ind w:firstLine="709"/>
        <w:rPr>
          <w:b/>
          <w:sz w:val="25"/>
          <w:szCs w:val="25"/>
        </w:rPr>
      </w:pPr>
      <w:r w:rsidRPr="00080460">
        <w:rPr>
          <w:sz w:val="25"/>
          <w:szCs w:val="25"/>
        </w:rPr>
        <w:t>Подключение силового трансформатора с РУВН и РУНН выполняется кабелем.</w:t>
      </w:r>
    </w:p>
    <w:p w:rsidR="00080460" w:rsidRPr="00080460" w:rsidRDefault="00080460" w:rsidP="00F771F3">
      <w:pPr>
        <w:pStyle w:val="12"/>
        <w:spacing w:after="0" w:line="240" w:lineRule="auto"/>
        <w:ind w:left="0" w:firstLine="709"/>
        <w:jc w:val="both"/>
        <w:rPr>
          <w:sz w:val="25"/>
          <w:szCs w:val="25"/>
        </w:rPr>
      </w:pPr>
      <w:r w:rsidRPr="00080460">
        <w:rPr>
          <w:b/>
          <w:sz w:val="25"/>
          <w:szCs w:val="25"/>
        </w:rPr>
        <w:t>2.4</w:t>
      </w:r>
      <w:r w:rsidRPr="00080460">
        <w:rPr>
          <w:sz w:val="25"/>
          <w:szCs w:val="25"/>
        </w:rPr>
        <w:t xml:space="preserve"> </w:t>
      </w:r>
      <w:r w:rsidRPr="00080460">
        <w:rPr>
          <w:b/>
          <w:sz w:val="25"/>
          <w:szCs w:val="25"/>
        </w:rPr>
        <w:t>Требования по комплектности:</w:t>
      </w:r>
      <w:r w:rsidRPr="00080460">
        <w:rPr>
          <w:sz w:val="25"/>
          <w:szCs w:val="25"/>
        </w:rPr>
        <w:t xml:space="preserve"> </w:t>
      </w:r>
    </w:p>
    <w:p w:rsidR="00080460" w:rsidRPr="00080460" w:rsidRDefault="00080460" w:rsidP="00F771F3">
      <w:pPr>
        <w:pStyle w:val="12"/>
        <w:spacing w:after="0" w:line="240" w:lineRule="auto"/>
        <w:ind w:left="0" w:firstLine="709"/>
        <w:jc w:val="both"/>
        <w:rPr>
          <w:sz w:val="25"/>
          <w:szCs w:val="25"/>
        </w:rPr>
      </w:pPr>
      <w:r w:rsidRPr="00080460">
        <w:rPr>
          <w:sz w:val="25"/>
          <w:szCs w:val="25"/>
        </w:rPr>
        <w:t>- распределительное устройство высокого напряжения (далее - РУВН) 10 кВ. Комплектация РУВН - в соответствии с проектом № 3470-988137-ЭС, л.6,7;</w:t>
      </w:r>
    </w:p>
    <w:p w:rsidR="00080460" w:rsidRPr="00080460" w:rsidRDefault="00080460" w:rsidP="00F771F3">
      <w:pPr>
        <w:pStyle w:val="12"/>
        <w:spacing w:after="0" w:line="240" w:lineRule="auto"/>
        <w:ind w:left="0" w:firstLine="709"/>
        <w:jc w:val="both"/>
        <w:rPr>
          <w:sz w:val="25"/>
          <w:szCs w:val="25"/>
        </w:rPr>
      </w:pPr>
      <w:r w:rsidRPr="00080460">
        <w:rPr>
          <w:sz w:val="25"/>
          <w:szCs w:val="25"/>
        </w:rPr>
        <w:t>- распределительное устройство низкого напряжения (далее - РУНН) 0,4 кВ. Комплектация РУНН - в соответствии с проектом № 3470-988137-ЭС, л.5;</w:t>
      </w:r>
    </w:p>
    <w:p w:rsidR="00080460" w:rsidRPr="00080460" w:rsidRDefault="00080460" w:rsidP="00F771F3">
      <w:pPr>
        <w:pStyle w:val="12"/>
        <w:spacing w:after="0" w:line="240" w:lineRule="auto"/>
        <w:ind w:left="0" w:firstLine="709"/>
        <w:jc w:val="both"/>
        <w:rPr>
          <w:sz w:val="25"/>
          <w:szCs w:val="25"/>
        </w:rPr>
      </w:pPr>
      <w:r w:rsidRPr="00080460">
        <w:rPr>
          <w:sz w:val="25"/>
          <w:szCs w:val="25"/>
        </w:rPr>
        <w:t>-трансформатор силовой сухого типа ТСЗЛ-1250/10/0,4 (2 шт.);</w:t>
      </w:r>
    </w:p>
    <w:p w:rsidR="00080460" w:rsidRPr="00080460" w:rsidRDefault="00080460" w:rsidP="00F771F3">
      <w:pPr>
        <w:pStyle w:val="12"/>
        <w:spacing w:after="0" w:line="240" w:lineRule="auto"/>
        <w:ind w:left="0" w:firstLine="709"/>
        <w:jc w:val="both"/>
        <w:rPr>
          <w:sz w:val="25"/>
          <w:szCs w:val="25"/>
        </w:rPr>
      </w:pPr>
      <w:r w:rsidRPr="00080460">
        <w:rPr>
          <w:sz w:val="25"/>
          <w:szCs w:val="25"/>
        </w:rPr>
        <w:t>- кабель для соединения трансформаторов с  РУВН и РУНН.</w:t>
      </w:r>
    </w:p>
    <w:p w:rsidR="00080460" w:rsidRPr="00080460" w:rsidRDefault="00080460" w:rsidP="00F771F3">
      <w:pPr>
        <w:spacing w:after="0" w:line="240" w:lineRule="auto"/>
        <w:ind w:firstLine="709"/>
        <w:jc w:val="both"/>
        <w:rPr>
          <w:sz w:val="25"/>
          <w:szCs w:val="25"/>
        </w:rPr>
      </w:pPr>
      <w:r w:rsidRPr="00080460">
        <w:rPr>
          <w:b/>
          <w:sz w:val="25"/>
          <w:szCs w:val="25"/>
        </w:rPr>
        <w:t xml:space="preserve">2.5. </w:t>
      </w:r>
      <w:r w:rsidRPr="00080460">
        <w:rPr>
          <w:sz w:val="25"/>
          <w:szCs w:val="25"/>
        </w:rPr>
        <w:t>2ТП(С) (согласно комплектации по п. 2.2 настоящего технического задания) должна поставляться одной комплектной партией в полной заводской готовности одним поставщиком, частичные отгрузки не допускаются. РУВН и РУНН с первичными и вторичными соединениями должны быть смонтированы на заводе-изготовителе.</w:t>
      </w:r>
    </w:p>
    <w:p w:rsidR="00080460" w:rsidRPr="00080460" w:rsidRDefault="00080460" w:rsidP="00F771F3">
      <w:pPr>
        <w:spacing w:after="0" w:line="240" w:lineRule="auto"/>
        <w:ind w:firstLine="709"/>
        <w:jc w:val="both"/>
        <w:rPr>
          <w:sz w:val="25"/>
          <w:szCs w:val="25"/>
        </w:rPr>
      </w:pPr>
      <w:r w:rsidRPr="00080460">
        <w:rPr>
          <w:sz w:val="25"/>
          <w:szCs w:val="25"/>
          <w:u w:val="single"/>
        </w:rPr>
        <w:t>В 2ТП(С) предусмотреть</w:t>
      </w:r>
      <w:r w:rsidRPr="00080460">
        <w:rPr>
          <w:sz w:val="25"/>
          <w:szCs w:val="25"/>
        </w:rPr>
        <w:t>: АВР  с самовозвратом в исходное состояние; дистанционное управление вводными выключателями; для каждой секции - блок сигнализации (на блок сигнализации выводятся сигналы: положение фидерных выключателей – включен; аварийное отключение фидерного выключателя); возможность передачи рабочих токов и напряжений вводов; учет электрической энергии на стороне НН; комплект электрозащитных средств; тип ввода на стороне ВН – кабельный.</w:t>
      </w:r>
    </w:p>
    <w:p w:rsidR="001D02B2" w:rsidRDefault="00563B5A" w:rsidP="00F771F3">
      <w:pPr>
        <w:spacing w:after="0" w:line="240" w:lineRule="auto"/>
        <w:ind w:firstLine="709"/>
        <w:jc w:val="both"/>
        <w:rPr>
          <w:rFonts w:cs="Times New Roman"/>
          <w:b/>
          <w:sz w:val="25"/>
          <w:szCs w:val="25"/>
        </w:rPr>
      </w:pPr>
      <w:r w:rsidRPr="00080460">
        <w:rPr>
          <w:rFonts w:cs="Times New Roman"/>
          <w:b/>
          <w:sz w:val="25"/>
          <w:szCs w:val="25"/>
        </w:rPr>
        <w:t>3.</w:t>
      </w:r>
      <w:r w:rsidRPr="00080460">
        <w:rPr>
          <w:rFonts w:cs="Times New Roman"/>
          <w:sz w:val="25"/>
          <w:szCs w:val="25"/>
        </w:rPr>
        <w:t xml:space="preserve"> </w:t>
      </w:r>
      <w:r w:rsidRPr="00080460">
        <w:rPr>
          <w:rFonts w:cs="Times New Roman"/>
          <w:b/>
          <w:sz w:val="25"/>
          <w:szCs w:val="25"/>
        </w:rPr>
        <w:t xml:space="preserve">Требования к техническим характеристикам </w:t>
      </w:r>
      <w:r w:rsidR="001D02B2" w:rsidRPr="00080460">
        <w:rPr>
          <w:rFonts w:cs="Times New Roman"/>
          <w:b/>
          <w:sz w:val="25"/>
          <w:szCs w:val="25"/>
        </w:rPr>
        <w:t>Оборудования</w:t>
      </w:r>
    </w:p>
    <w:p w:rsidR="00717ADD" w:rsidRPr="00080460" w:rsidRDefault="00563B5A" w:rsidP="00F771F3">
      <w:pPr>
        <w:spacing w:after="0" w:line="240" w:lineRule="auto"/>
        <w:ind w:firstLine="709"/>
        <w:jc w:val="both"/>
        <w:rPr>
          <w:rFonts w:cs="Times New Roman"/>
          <w:b/>
          <w:sz w:val="25"/>
          <w:szCs w:val="25"/>
        </w:rPr>
      </w:pPr>
      <w:r w:rsidRPr="00080460">
        <w:rPr>
          <w:rFonts w:cs="Times New Roman"/>
          <w:sz w:val="25"/>
          <w:szCs w:val="25"/>
        </w:rPr>
        <w:t>(при эквиваленте должна быть со</w:t>
      </w:r>
      <w:r w:rsidR="00125BA3" w:rsidRPr="00080460">
        <w:rPr>
          <w:rFonts w:cs="Times New Roman"/>
          <w:sz w:val="25"/>
          <w:szCs w:val="25"/>
        </w:rPr>
        <w:t>ответствующая комплектация, технические характеристики и</w:t>
      </w:r>
      <w:r w:rsidRPr="00080460">
        <w:rPr>
          <w:rFonts w:cs="Times New Roman"/>
          <w:sz w:val="25"/>
          <w:szCs w:val="25"/>
        </w:rPr>
        <w:t xml:space="preserve"> требуемые параметры</w:t>
      </w:r>
      <w:r w:rsidR="00125BA3" w:rsidRPr="00080460">
        <w:rPr>
          <w:rFonts w:cs="Times New Roman"/>
          <w:sz w:val="25"/>
          <w:szCs w:val="25"/>
        </w:rPr>
        <w:t xml:space="preserve"> оборудования и материалов</w:t>
      </w:r>
      <w:r w:rsidRPr="00080460">
        <w:rPr>
          <w:rFonts w:cs="Times New Roman"/>
          <w:sz w:val="25"/>
          <w:szCs w:val="25"/>
        </w:rPr>
        <w:t>)</w:t>
      </w:r>
      <w:r w:rsidR="00846DAB" w:rsidRPr="00080460">
        <w:rPr>
          <w:rFonts w:cs="Times New Roman"/>
          <w:sz w:val="25"/>
          <w:szCs w:val="25"/>
        </w:rPr>
        <w:t xml:space="preserve"> </w:t>
      </w:r>
      <w:r w:rsidR="00717ADD" w:rsidRPr="00080460">
        <w:rPr>
          <w:rFonts w:cs="Times New Roman"/>
          <w:sz w:val="25"/>
          <w:szCs w:val="25"/>
        </w:rPr>
        <w:t xml:space="preserve"> </w:t>
      </w:r>
    </w:p>
    <w:p w:rsidR="00080460" w:rsidRPr="00080460" w:rsidRDefault="00080460" w:rsidP="00F771F3">
      <w:pPr>
        <w:spacing w:after="0" w:line="240" w:lineRule="auto"/>
        <w:ind w:firstLine="709"/>
        <w:jc w:val="both"/>
        <w:rPr>
          <w:b/>
          <w:sz w:val="25"/>
          <w:szCs w:val="25"/>
        </w:rPr>
      </w:pPr>
      <w:r w:rsidRPr="00080460">
        <w:rPr>
          <w:b/>
          <w:sz w:val="25"/>
          <w:szCs w:val="25"/>
        </w:rPr>
        <w:t>3.1 Требования к стойкости и устойчивости к внешним воздействующим факторам</w:t>
      </w:r>
    </w:p>
    <w:p w:rsidR="00080460" w:rsidRPr="00080460" w:rsidRDefault="00080460" w:rsidP="00F771F3">
      <w:pPr>
        <w:spacing w:after="0" w:line="240" w:lineRule="auto"/>
        <w:ind w:firstLine="709"/>
        <w:jc w:val="both"/>
        <w:rPr>
          <w:sz w:val="25"/>
          <w:szCs w:val="25"/>
        </w:rPr>
      </w:pPr>
      <w:r w:rsidRPr="00080460">
        <w:rPr>
          <w:sz w:val="25"/>
          <w:szCs w:val="25"/>
        </w:rPr>
        <w:t>3.1.1. Двухтрансформаторная подстанция должна быть рассчитана на установку в районе с сейсмичностью 8 баллов.</w:t>
      </w:r>
    </w:p>
    <w:p w:rsidR="00080460" w:rsidRPr="00080460" w:rsidRDefault="00080460" w:rsidP="00F771F3">
      <w:pPr>
        <w:spacing w:after="0" w:line="240" w:lineRule="auto"/>
        <w:ind w:firstLine="709"/>
        <w:jc w:val="both"/>
        <w:rPr>
          <w:sz w:val="25"/>
          <w:szCs w:val="25"/>
        </w:rPr>
      </w:pPr>
      <w:r w:rsidRPr="00080460">
        <w:rPr>
          <w:sz w:val="25"/>
          <w:szCs w:val="25"/>
        </w:rPr>
        <w:lastRenderedPageBreak/>
        <w:t>3.1.2. Двухтрансформаторная подстанция будет расположена в районе с высотой над уровнем моря в пределах 1229-1250 метров.</w:t>
      </w:r>
    </w:p>
    <w:p w:rsidR="00CE419E" w:rsidRPr="00080460" w:rsidRDefault="008D4F44" w:rsidP="00F771F3">
      <w:pPr>
        <w:spacing w:after="0" w:line="240" w:lineRule="auto"/>
        <w:ind w:firstLine="709"/>
        <w:jc w:val="both"/>
        <w:rPr>
          <w:rFonts w:cs="Times New Roman"/>
          <w:b/>
          <w:sz w:val="25"/>
          <w:szCs w:val="25"/>
        </w:rPr>
      </w:pPr>
      <w:r w:rsidRPr="00080460">
        <w:rPr>
          <w:rFonts w:cs="Times New Roman"/>
          <w:b/>
          <w:sz w:val="25"/>
          <w:szCs w:val="25"/>
        </w:rPr>
        <w:t>3.</w:t>
      </w:r>
      <w:r w:rsidR="00E92C7A">
        <w:rPr>
          <w:rFonts w:cs="Times New Roman"/>
          <w:b/>
          <w:sz w:val="25"/>
          <w:szCs w:val="25"/>
        </w:rPr>
        <w:t>2</w:t>
      </w:r>
      <w:r w:rsidRPr="00080460">
        <w:rPr>
          <w:rFonts w:cs="Times New Roman"/>
          <w:b/>
          <w:sz w:val="25"/>
          <w:szCs w:val="25"/>
        </w:rPr>
        <w:t>. Требования к надёжности</w:t>
      </w:r>
    </w:p>
    <w:p w:rsidR="00CE419E" w:rsidRDefault="00CE419E" w:rsidP="00F771F3">
      <w:pPr>
        <w:spacing w:after="0" w:line="240" w:lineRule="auto"/>
        <w:ind w:firstLine="709"/>
        <w:jc w:val="both"/>
        <w:rPr>
          <w:rFonts w:eastAsia="Times New Roman" w:cs="Times New Roman"/>
          <w:sz w:val="25"/>
          <w:szCs w:val="25"/>
        </w:rPr>
      </w:pPr>
      <w:r w:rsidRPr="00080460">
        <w:rPr>
          <w:rFonts w:cs="Times New Roman"/>
          <w:sz w:val="25"/>
          <w:szCs w:val="25"/>
        </w:rPr>
        <w:t>3.</w:t>
      </w:r>
      <w:r w:rsidR="00E92C7A">
        <w:rPr>
          <w:rFonts w:cs="Times New Roman"/>
          <w:sz w:val="25"/>
          <w:szCs w:val="25"/>
        </w:rPr>
        <w:t>2</w:t>
      </w:r>
      <w:r w:rsidRPr="00080460">
        <w:rPr>
          <w:rFonts w:cs="Times New Roman"/>
          <w:sz w:val="25"/>
          <w:szCs w:val="25"/>
        </w:rPr>
        <w:t xml:space="preserve">.1. </w:t>
      </w:r>
      <w:r w:rsidR="0089741C" w:rsidRPr="00080460">
        <w:rPr>
          <w:rFonts w:cs="Times New Roman"/>
          <w:sz w:val="25"/>
          <w:szCs w:val="25"/>
        </w:rPr>
        <w:t xml:space="preserve">Средний полный </w:t>
      </w:r>
      <w:r w:rsidRPr="00080460">
        <w:rPr>
          <w:rFonts w:cs="Times New Roman"/>
          <w:sz w:val="25"/>
          <w:szCs w:val="25"/>
        </w:rPr>
        <w:t xml:space="preserve">срок службы </w:t>
      </w:r>
      <w:r w:rsidR="007E5C5F" w:rsidRPr="00080460">
        <w:rPr>
          <w:rFonts w:cs="Times New Roman"/>
          <w:sz w:val="25"/>
          <w:szCs w:val="25"/>
        </w:rPr>
        <w:t>трансформаторной подстанции</w:t>
      </w:r>
      <w:r w:rsidR="00834685" w:rsidRPr="00080460">
        <w:rPr>
          <w:rFonts w:eastAsia="Times New Roman" w:cs="Times New Roman"/>
          <w:sz w:val="25"/>
          <w:szCs w:val="25"/>
        </w:rPr>
        <w:t xml:space="preserve"> </w:t>
      </w:r>
      <w:r w:rsidRPr="00080460">
        <w:rPr>
          <w:rFonts w:eastAsia="Times New Roman" w:cs="Times New Roman"/>
          <w:sz w:val="25"/>
          <w:szCs w:val="25"/>
        </w:rPr>
        <w:t xml:space="preserve">должен составлять не менее 20 </w:t>
      </w:r>
      <w:r w:rsidR="0089741C" w:rsidRPr="00080460">
        <w:rPr>
          <w:rFonts w:eastAsia="Times New Roman" w:cs="Times New Roman"/>
          <w:sz w:val="25"/>
          <w:szCs w:val="25"/>
        </w:rPr>
        <w:t>лет</w:t>
      </w:r>
      <w:r w:rsidRPr="00080460">
        <w:rPr>
          <w:rFonts w:eastAsia="Times New Roman" w:cs="Times New Roman"/>
          <w:sz w:val="25"/>
          <w:szCs w:val="25"/>
        </w:rPr>
        <w:t>.</w:t>
      </w:r>
    </w:p>
    <w:p w:rsidR="00E03EA0" w:rsidRDefault="00B50C19" w:rsidP="00F771F3">
      <w:pPr>
        <w:spacing w:after="0" w:line="240" w:lineRule="auto"/>
        <w:ind w:firstLine="709"/>
        <w:jc w:val="both"/>
        <w:rPr>
          <w:rFonts w:cs="Times New Roman"/>
          <w:b/>
          <w:sz w:val="25"/>
          <w:szCs w:val="25"/>
        </w:rPr>
      </w:pPr>
      <w:r w:rsidRPr="00080460">
        <w:rPr>
          <w:rFonts w:cs="Times New Roman"/>
          <w:b/>
          <w:sz w:val="25"/>
          <w:szCs w:val="25"/>
        </w:rPr>
        <w:t xml:space="preserve">4. Требования к количеству поставляемого </w:t>
      </w:r>
      <w:r w:rsidR="0012270D" w:rsidRPr="00080460">
        <w:rPr>
          <w:rFonts w:cs="Times New Roman"/>
          <w:b/>
          <w:sz w:val="25"/>
          <w:szCs w:val="25"/>
        </w:rPr>
        <w:t>Оборудования</w:t>
      </w:r>
      <w:r w:rsidRPr="00080460">
        <w:rPr>
          <w:rFonts w:cs="Times New Roman"/>
          <w:b/>
          <w:sz w:val="25"/>
          <w:szCs w:val="25"/>
        </w:rPr>
        <w:t>, объёму выпол</w:t>
      </w:r>
      <w:r w:rsidR="001E5A46" w:rsidRPr="00080460">
        <w:rPr>
          <w:rFonts w:cs="Times New Roman"/>
          <w:b/>
          <w:sz w:val="25"/>
          <w:szCs w:val="25"/>
        </w:rPr>
        <w:t>няемых работ</w:t>
      </w:r>
    </w:p>
    <w:p w:rsidR="00B50C19" w:rsidRPr="00080460" w:rsidRDefault="00B50C19" w:rsidP="00F771F3">
      <w:pPr>
        <w:spacing w:after="0" w:line="240" w:lineRule="auto"/>
        <w:ind w:firstLine="709"/>
        <w:jc w:val="both"/>
        <w:rPr>
          <w:rFonts w:cs="Times New Roman"/>
          <w:sz w:val="25"/>
          <w:szCs w:val="25"/>
        </w:rPr>
      </w:pPr>
      <w:r w:rsidRPr="00080460">
        <w:rPr>
          <w:rFonts w:cs="Times New Roman"/>
          <w:sz w:val="25"/>
          <w:szCs w:val="25"/>
        </w:rPr>
        <w:t xml:space="preserve">4.1. Необходимо поставить </w:t>
      </w:r>
      <w:r w:rsidR="00834685" w:rsidRPr="00080460">
        <w:rPr>
          <w:rFonts w:cs="Times New Roman"/>
          <w:sz w:val="25"/>
          <w:szCs w:val="25"/>
        </w:rPr>
        <w:t xml:space="preserve">одну </w:t>
      </w:r>
      <w:r w:rsidR="007E5C5F" w:rsidRPr="00080460">
        <w:rPr>
          <w:rFonts w:cs="Times New Roman"/>
          <w:sz w:val="25"/>
          <w:szCs w:val="25"/>
        </w:rPr>
        <w:t>двухтрансформаторную подстанцию</w:t>
      </w:r>
      <w:r w:rsidRPr="00080460">
        <w:rPr>
          <w:rFonts w:cs="Times New Roman"/>
          <w:sz w:val="25"/>
          <w:szCs w:val="25"/>
        </w:rPr>
        <w:t xml:space="preserve"> в </w:t>
      </w:r>
      <w:r w:rsidR="00834685" w:rsidRPr="00080460">
        <w:rPr>
          <w:rFonts w:cs="Times New Roman"/>
          <w:sz w:val="25"/>
          <w:szCs w:val="25"/>
        </w:rPr>
        <w:t>соответствии с техническими параметрами</w:t>
      </w:r>
      <w:r w:rsidR="007E5C5F" w:rsidRPr="00080460">
        <w:rPr>
          <w:rFonts w:cs="Times New Roman"/>
          <w:sz w:val="25"/>
          <w:szCs w:val="25"/>
        </w:rPr>
        <w:t xml:space="preserve"> и условиями</w:t>
      </w:r>
      <w:r w:rsidR="001A126B" w:rsidRPr="00080460">
        <w:rPr>
          <w:rFonts w:cs="Times New Roman"/>
          <w:sz w:val="25"/>
          <w:szCs w:val="25"/>
        </w:rPr>
        <w:t>,</w:t>
      </w:r>
      <w:r w:rsidRPr="00080460">
        <w:rPr>
          <w:rFonts w:cs="Times New Roman"/>
          <w:sz w:val="25"/>
          <w:szCs w:val="25"/>
        </w:rPr>
        <w:t xml:space="preserve"> указанн</w:t>
      </w:r>
      <w:r w:rsidR="00834685" w:rsidRPr="00080460">
        <w:rPr>
          <w:rFonts w:cs="Times New Roman"/>
          <w:sz w:val="25"/>
          <w:szCs w:val="25"/>
        </w:rPr>
        <w:t>ыми</w:t>
      </w:r>
      <w:r w:rsidRPr="00080460">
        <w:rPr>
          <w:rFonts w:cs="Times New Roman"/>
          <w:sz w:val="25"/>
          <w:szCs w:val="25"/>
        </w:rPr>
        <w:t xml:space="preserve"> в п</w:t>
      </w:r>
      <w:r w:rsidR="002822D2" w:rsidRPr="00080460">
        <w:rPr>
          <w:rFonts w:cs="Times New Roman"/>
          <w:sz w:val="25"/>
          <w:szCs w:val="25"/>
        </w:rPr>
        <w:t>унктах</w:t>
      </w:r>
      <w:r w:rsidRPr="00080460">
        <w:rPr>
          <w:rFonts w:cs="Times New Roman"/>
          <w:sz w:val="25"/>
          <w:szCs w:val="25"/>
        </w:rPr>
        <w:t xml:space="preserve"> 2.</w:t>
      </w:r>
      <w:r w:rsidR="007E5C5F" w:rsidRPr="00080460">
        <w:rPr>
          <w:rFonts w:cs="Times New Roman"/>
          <w:sz w:val="25"/>
          <w:szCs w:val="25"/>
        </w:rPr>
        <w:t>2</w:t>
      </w:r>
      <w:r w:rsidR="00AF3379" w:rsidRPr="00080460">
        <w:rPr>
          <w:rFonts w:cs="Times New Roman"/>
          <w:sz w:val="25"/>
          <w:szCs w:val="25"/>
        </w:rPr>
        <w:t>, 2.3 и 2.4</w:t>
      </w:r>
      <w:r w:rsidR="007E5C5F" w:rsidRPr="00080460">
        <w:rPr>
          <w:rFonts w:cs="Times New Roman"/>
          <w:sz w:val="25"/>
          <w:szCs w:val="25"/>
        </w:rPr>
        <w:t xml:space="preserve"> </w:t>
      </w:r>
      <w:r w:rsidRPr="00080460">
        <w:rPr>
          <w:rFonts w:cs="Times New Roman"/>
          <w:sz w:val="25"/>
          <w:szCs w:val="25"/>
        </w:rPr>
        <w:t>настоящего Технического задания</w:t>
      </w:r>
      <w:r w:rsidR="00AF3379" w:rsidRPr="00080460">
        <w:rPr>
          <w:rFonts w:cs="Times New Roman"/>
          <w:sz w:val="25"/>
          <w:szCs w:val="25"/>
        </w:rPr>
        <w:t>, а также в соответствии с проектом</w:t>
      </w:r>
      <w:r w:rsidR="00080460" w:rsidRPr="00080460">
        <w:rPr>
          <w:rFonts w:cs="Times New Roman"/>
          <w:sz w:val="25"/>
          <w:szCs w:val="25"/>
        </w:rPr>
        <w:t xml:space="preserve"> № 3470-988137-ЭС.</w:t>
      </w:r>
    </w:p>
    <w:p w:rsidR="00B50C19" w:rsidRDefault="00B50C19" w:rsidP="00F771F3">
      <w:pPr>
        <w:spacing w:after="0" w:line="240" w:lineRule="auto"/>
        <w:ind w:firstLine="709"/>
        <w:jc w:val="both"/>
        <w:rPr>
          <w:rFonts w:cs="Times New Roman"/>
          <w:sz w:val="25"/>
          <w:szCs w:val="25"/>
        </w:rPr>
      </w:pPr>
      <w:r w:rsidRPr="00080460">
        <w:rPr>
          <w:rFonts w:cs="Times New Roman"/>
          <w:sz w:val="25"/>
          <w:szCs w:val="25"/>
        </w:rPr>
        <w:t xml:space="preserve">4.2. </w:t>
      </w:r>
      <w:r w:rsidR="00CF1717" w:rsidRPr="00080460">
        <w:rPr>
          <w:rFonts w:cs="Times New Roman"/>
          <w:sz w:val="25"/>
          <w:szCs w:val="25"/>
        </w:rPr>
        <w:t xml:space="preserve">Исполнитель </w:t>
      </w:r>
      <w:r w:rsidRPr="00080460">
        <w:rPr>
          <w:rFonts w:cs="Times New Roman"/>
          <w:sz w:val="25"/>
          <w:szCs w:val="25"/>
        </w:rPr>
        <w:t>обязан провести</w:t>
      </w:r>
      <w:r w:rsidR="005C15CC" w:rsidRPr="00080460">
        <w:rPr>
          <w:rFonts w:cs="Times New Roman"/>
          <w:sz w:val="25"/>
          <w:szCs w:val="25"/>
        </w:rPr>
        <w:t xml:space="preserve"> работы по монтажу неустановленного оборудования </w:t>
      </w:r>
      <w:r w:rsidR="00080460" w:rsidRPr="00080460">
        <w:rPr>
          <w:sz w:val="25"/>
          <w:szCs w:val="25"/>
        </w:rPr>
        <w:t>2ТП(С)</w:t>
      </w:r>
      <w:r w:rsidR="00080460" w:rsidRPr="00080460">
        <w:rPr>
          <w:rStyle w:val="af"/>
          <w:color w:val="000000"/>
          <w:sz w:val="25"/>
          <w:szCs w:val="25"/>
        </w:rPr>
        <w:t>-10/0,4</w:t>
      </w:r>
      <w:r w:rsidR="005C15CC" w:rsidRPr="00080460">
        <w:rPr>
          <w:rFonts w:cs="Times New Roman"/>
          <w:sz w:val="25"/>
          <w:szCs w:val="25"/>
        </w:rPr>
        <w:t xml:space="preserve">, кабельных и шинных связей, а также </w:t>
      </w:r>
      <w:r w:rsidRPr="00080460">
        <w:rPr>
          <w:rFonts w:cs="Times New Roman"/>
          <w:sz w:val="25"/>
          <w:szCs w:val="25"/>
        </w:rPr>
        <w:t>полный комплекс пуско</w:t>
      </w:r>
      <w:r w:rsidRPr="00080460">
        <w:rPr>
          <w:rFonts w:cs="Times New Roman"/>
          <w:b/>
          <w:sz w:val="25"/>
          <w:szCs w:val="25"/>
        </w:rPr>
        <w:t>-</w:t>
      </w:r>
      <w:r w:rsidRPr="00080460">
        <w:rPr>
          <w:rFonts w:cs="Times New Roman"/>
          <w:sz w:val="25"/>
          <w:szCs w:val="25"/>
        </w:rPr>
        <w:t>наладочных работ.</w:t>
      </w:r>
      <w:r w:rsidR="00CA497B" w:rsidRPr="00080460">
        <w:rPr>
          <w:rFonts w:cs="Times New Roman"/>
          <w:sz w:val="25"/>
          <w:szCs w:val="25"/>
        </w:rPr>
        <w:t xml:space="preserve"> Стоимость </w:t>
      </w:r>
      <w:r w:rsidR="005C15CC" w:rsidRPr="00080460">
        <w:rPr>
          <w:rFonts w:cs="Times New Roman"/>
          <w:sz w:val="25"/>
          <w:szCs w:val="25"/>
        </w:rPr>
        <w:t>пуско</w:t>
      </w:r>
      <w:r w:rsidR="005C15CC" w:rsidRPr="00080460">
        <w:rPr>
          <w:rFonts w:cs="Times New Roman"/>
          <w:b/>
          <w:sz w:val="25"/>
          <w:szCs w:val="25"/>
        </w:rPr>
        <w:t>-</w:t>
      </w:r>
      <w:r w:rsidR="005C15CC" w:rsidRPr="00080460">
        <w:rPr>
          <w:rFonts w:cs="Times New Roman"/>
          <w:sz w:val="25"/>
          <w:szCs w:val="25"/>
        </w:rPr>
        <w:t>наладочных и монтажных работ</w:t>
      </w:r>
      <w:r w:rsidR="00CA497B" w:rsidRPr="00080460">
        <w:rPr>
          <w:rFonts w:cs="Times New Roman"/>
          <w:sz w:val="25"/>
          <w:szCs w:val="25"/>
        </w:rPr>
        <w:t xml:space="preserve"> включается в </w:t>
      </w:r>
      <w:r w:rsidR="0012270D" w:rsidRPr="00080460">
        <w:rPr>
          <w:rFonts w:cs="Times New Roman"/>
          <w:sz w:val="25"/>
          <w:szCs w:val="25"/>
        </w:rPr>
        <w:t>цену Договора</w:t>
      </w:r>
      <w:r w:rsidR="00CA497B" w:rsidRPr="00080460">
        <w:rPr>
          <w:rFonts w:cs="Times New Roman"/>
          <w:sz w:val="25"/>
          <w:szCs w:val="25"/>
        </w:rPr>
        <w:t>.</w:t>
      </w:r>
    </w:p>
    <w:p w:rsidR="005F29D5" w:rsidRDefault="000F38A4" w:rsidP="00F771F3">
      <w:pPr>
        <w:spacing w:after="0" w:line="240" w:lineRule="auto"/>
        <w:ind w:firstLine="709"/>
        <w:jc w:val="both"/>
        <w:rPr>
          <w:rFonts w:cs="Times New Roman"/>
          <w:b/>
          <w:sz w:val="25"/>
          <w:szCs w:val="25"/>
        </w:rPr>
      </w:pPr>
      <w:r w:rsidRPr="00080460">
        <w:rPr>
          <w:rFonts w:cs="Times New Roman"/>
          <w:b/>
          <w:sz w:val="25"/>
          <w:szCs w:val="25"/>
        </w:rPr>
        <w:t>5</w:t>
      </w:r>
      <w:r w:rsidR="005F29D5" w:rsidRPr="00080460">
        <w:rPr>
          <w:rFonts w:cs="Times New Roman"/>
          <w:b/>
          <w:sz w:val="25"/>
          <w:szCs w:val="25"/>
        </w:rPr>
        <w:t xml:space="preserve">. Требования к обслуживанию </w:t>
      </w:r>
      <w:r w:rsidR="00CF1717" w:rsidRPr="00080460">
        <w:rPr>
          <w:rFonts w:cs="Times New Roman"/>
          <w:b/>
          <w:sz w:val="25"/>
          <w:szCs w:val="25"/>
        </w:rPr>
        <w:t>Оборудования</w:t>
      </w:r>
    </w:p>
    <w:p w:rsidR="00D15C00" w:rsidRDefault="00790B3C" w:rsidP="00F771F3">
      <w:pPr>
        <w:spacing w:after="0" w:line="240" w:lineRule="auto"/>
        <w:ind w:firstLine="709"/>
        <w:jc w:val="both"/>
        <w:rPr>
          <w:rFonts w:cs="Times New Roman"/>
          <w:sz w:val="25"/>
          <w:szCs w:val="25"/>
        </w:rPr>
      </w:pPr>
      <w:r w:rsidRPr="00080460">
        <w:rPr>
          <w:rFonts w:cs="Times New Roman"/>
          <w:sz w:val="25"/>
          <w:szCs w:val="25"/>
        </w:rPr>
        <w:t>5</w:t>
      </w:r>
      <w:r w:rsidR="005F29D5" w:rsidRPr="00080460">
        <w:rPr>
          <w:rFonts w:cs="Times New Roman"/>
          <w:sz w:val="25"/>
          <w:szCs w:val="25"/>
        </w:rPr>
        <w:t xml:space="preserve">.1. </w:t>
      </w:r>
      <w:r w:rsidR="00CF1717" w:rsidRPr="00080460">
        <w:rPr>
          <w:rFonts w:cs="Times New Roman"/>
          <w:sz w:val="25"/>
          <w:szCs w:val="25"/>
        </w:rPr>
        <w:t>Исполнитель у</w:t>
      </w:r>
      <w:r w:rsidR="005F29D5" w:rsidRPr="00080460">
        <w:rPr>
          <w:rFonts w:cs="Times New Roman"/>
          <w:sz w:val="25"/>
          <w:szCs w:val="25"/>
        </w:rPr>
        <w:t>страня</w:t>
      </w:r>
      <w:r w:rsidR="00CF1717" w:rsidRPr="00080460">
        <w:rPr>
          <w:rFonts w:cs="Times New Roman"/>
          <w:sz w:val="25"/>
          <w:szCs w:val="25"/>
        </w:rPr>
        <w:t>ет</w:t>
      </w:r>
      <w:r w:rsidR="005F29D5" w:rsidRPr="00080460">
        <w:rPr>
          <w:rFonts w:cs="Times New Roman"/>
          <w:sz w:val="25"/>
          <w:szCs w:val="25"/>
        </w:rPr>
        <w:t xml:space="preserve"> недостатки согласно гарантийны</w:t>
      </w:r>
      <w:r w:rsidR="00CF1717" w:rsidRPr="00080460">
        <w:rPr>
          <w:rFonts w:cs="Times New Roman"/>
          <w:sz w:val="25"/>
          <w:szCs w:val="25"/>
        </w:rPr>
        <w:t>м</w:t>
      </w:r>
      <w:r w:rsidR="005F29D5" w:rsidRPr="00080460">
        <w:rPr>
          <w:rFonts w:cs="Times New Roman"/>
          <w:sz w:val="25"/>
          <w:szCs w:val="25"/>
        </w:rPr>
        <w:t xml:space="preserve"> обязательств</w:t>
      </w:r>
      <w:r w:rsidR="00CF1717" w:rsidRPr="00080460">
        <w:rPr>
          <w:rFonts w:cs="Times New Roman"/>
          <w:sz w:val="25"/>
          <w:szCs w:val="25"/>
        </w:rPr>
        <w:t>ам</w:t>
      </w:r>
      <w:r w:rsidR="005F29D5" w:rsidRPr="00080460">
        <w:rPr>
          <w:rFonts w:cs="Times New Roman"/>
          <w:sz w:val="25"/>
          <w:szCs w:val="25"/>
        </w:rPr>
        <w:t>. Расходы, связанные с устранением недостатков в течение гарантийного срока</w:t>
      </w:r>
      <w:r w:rsidR="00AF3379" w:rsidRPr="00080460">
        <w:rPr>
          <w:rFonts w:cs="Times New Roman"/>
          <w:sz w:val="25"/>
          <w:szCs w:val="25"/>
        </w:rPr>
        <w:t>,</w:t>
      </w:r>
      <w:r w:rsidR="005F29D5" w:rsidRPr="00080460">
        <w:rPr>
          <w:rFonts w:cs="Times New Roman"/>
          <w:sz w:val="25"/>
          <w:szCs w:val="25"/>
        </w:rPr>
        <w:t xml:space="preserve"> несёт </w:t>
      </w:r>
      <w:r w:rsidR="00CF1717" w:rsidRPr="00080460">
        <w:rPr>
          <w:rFonts w:cs="Times New Roman"/>
          <w:sz w:val="25"/>
          <w:szCs w:val="25"/>
        </w:rPr>
        <w:t>Исполнитель</w:t>
      </w:r>
      <w:r w:rsidR="005F29D5" w:rsidRPr="00080460">
        <w:rPr>
          <w:rFonts w:cs="Times New Roman"/>
          <w:sz w:val="25"/>
          <w:szCs w:val="25"/>
        </w:rPr>
        <w:t>.</w:t>
      </w:r>
    </w:p>
    <w:p w:rsidR="00D15C00" w:rsidRDefault="00AF3379" w:rsidP="00F771F3">
      <w:pPr>
        <w:spacing w:after="0" w:line="240" w:lineRule="auto"/>
        <w:ind w:firstLine="709"/>
        <w:jc w:val="both"/>
        <w:rPr>
          <w:rFonts w:cs="Times New Roman"/>
          <w:b/>
          <w:sz w:val="25"/>
          <w:szCs w:val="25"/>
        </w:rPr>
      </w:pPr>
      <w:r w:rsidRPr="00080460">
        <w:rPr>
          <w:rFonts w:cs="Times New Roman"/>
          <w:b/>
          <w:sz w:val="25"/>
          <w:szCs w:val="25"/>
        </w:rPr>
        <w:t>6</w:t>
      </w:r>
      <w:r w:rsidR="00D15C00" w:rsidRPr="00080460">
        <w:rPr>
          <w:rFonts w:cs="Times New Roman"/>
          <w:b/>
          <w:sz w:val="25"/>
          <w:szCs w:val="25"/>
        </w:rPr>
        <w:t xml:space="preserve">. Требования к качеству </w:t>
      </w:r>
      <w:r w:rsidR="00CF1717" w:rsidRPr="00080460">
        <w:rPr>
          <w:rFonts w:cs="Times New Roman"/>
          <w:b/>
          <w:sz w:val="25"/>
          <w:szCs w:val="25"/>
        </w:rPr>
        <w:t>Оборудования</w:t>
      </w:r>
    </w:p>
    <w:p w:rsidR="00D15C00" w:rsidRPr="00080460" w:rsidRDefault="00AF3379" w:rsidP="00F771F3">
      <w:pPr>
        <w:spacing w:after="0" w:line="240" w:lineRule="auto"/>
        <w:ind w:firstLine="709"/>
        <w:jc w:val="both"/>
        <w:rPr>
          <w:rFonts w:cs="Times New Roman"/>
          <w:sz w:val="25"/>
          <w:szCs w:val="25"/>
        </w:rPr>
      </w:pPr>
      <w:r w:rsidRPr="00080460">
        <w:rPr>
          <w:rFonts w:cs="Times New Roman"/>
          <w:sz w:val="25"/>
          <w:szCs w:val="25"/>
        </w:rPr>
        <w:t>6</w:t>
      </w:r>
      <w:r w:rsidR="00D15C00" w:rsidRPr="00080460">
        <w:rPr>
          <w:rFonts w:cs="Times New Roman"/>
          <w:sz w:val="25"/>
          <w:szCs w:val="25"/>
        </w:rPr>
        <w:t>.1.</w:t>
      </w:r>
      <w:r w:rsidR="0012270D" w:rsidRPr="00080460">
        <w:rPr>
          <w:rFonts w:cs="Times New Roman"/>
          <w:sz w:val="25"/>
          <w:szCs w:val="25"/>
        </w:rPr>
        <w:t xml:space="preserve"> </w:t>
      </w:r>
      <w:r w:rsidR="00D15C00" w:rsidRPr="00080460">
        <w:rPr>
          <w:rFonts w:cs="Times New Roman"/>
          <w:sz w:val="25"/>
          <w:szCs w:val="25"/>
        </w:rPr>
        <w:t>Качество и комплектность должны соответствовать назначению оборудования, требованиям, предъявляемым</w:t>
      </w:r>
      <w:r w:rsidR="0012270D" w:rsidRPr="00080460">
        <w:rPr>
          <w:rFonts w:cs="Times New Roman"/>
          <w:sz w:val="25"/>
          <w:szCs w:val="25"/>
        </w:rPr>
        <w:t xml:space="preserve"> к техническим характеристикам О</w:t>
      </w:r>
      <w:r w:rsidR="00D15C00" w:rsidRPr="00080460">
        <w:rPr>
          <w:rFonts w:cs="Times New Roman"/>
          <w:sz w:val="25"/>
          <w:szCs w:val="25"/>
        </w:rPr>
        <w:t>борудования в стране производителя, а также действующим в Р</w:t>
      </w:r>
      <w:r w:rsidR="002822D2" w:rsidRPr="00080460">
        <w:rPr>
          <w:rFonts w:cs="Times New Roman"/>
          <w:sz w:val="25"/>
          <w:szCs w:val="25"/>
        </w:rPr>
        <w:t>оссийской Федерации</w:t>
      </w:r>
      <w:r w:rsidR="00D15C00" w:rsidRPr="00080460">
        <w:rPr>
          <w:rFonts w:cs="Times New Roman"/>
          <w:sz w:val="25"/>
          <w:szCs w:val="25"/>
        </w:rPr>
        <w:t xml:space="preserve"> стандартам и техническим условиям.</w:t>
      </w:r>
    </w:p>
    <w:p w:rsidR="00AF3379" w:rsidRPr="00080460" w:rsidRDefault="00AF3379" w:rsidP="00F771F3">
      <w:pPr>
        <w:spacing w:after="0" w:line="240" w:lineRule="auto"/>
        <w:ind w:firstLine="709"/>
        <w:jc w:val="both"/>
        <w:rPr>
          <w:rFonts w:cs="Times New Roman"/>
          <w:sz w:val="25"/>
          <w:szCs w:val="25"/>
        </w:rPr>
      </w:pPr>
      <w:r w:rsidRPr="00080460">
        <w:rPr>
          <w:rFonts w:cs="Times New Roman"/>
          <w:sz w:val="25"/>
          <w:szCs w:val="25"/>
        </w:rPr>
        <w:t>6.2.</w:t>
      </w:r>
      <w:r w:rsidR="0012270D" w:rsidRPr="00080460">
        <w:rPr>
          <w:rFonts w:cs="Times New Roman"/>
          <w:sz w:val="25"/>
          <w:szCs w:val="25"/>
        </w:rPr>
        <w:t xml:space="preserve"> </w:t>
      </w:r>
      <w:r w:rsidRPr="00080460">
        <w:rPr>
          <w:rFonts w:cs="Times New Roman"/>
          <w:sz w:val="25"/>
          <w:szCs w:val="25"/>
        </w:rPr>
        <w:t>Наличие сертификата соответствия Федерального агентства по техническому регулированию и метрологии РФ</w:t>
      </w:r>
    </w:p>
    <w:p w:rsidR="00AF3379" w:rsidRPr="00080460" w:rsidRDefault="00AF3379" w:rsidP="00F771F3">
      <w:pPr>
        <w:spacing w:after="0" w:line="240" w:lineRule="auto"/>
        <w:ind w:firstLine="709"/>
        <w:jc w:val="both"/>
        <w:rPr>
          <w:rFonts w:cs="Times New Roman"/>
          <w:sz w:val="25"/>
          <w:szCs w:val="25"/>
        </w:rPr>
      </w:pPr>
      <w:r w:rsidRPr="00080460">
        <w:rPr>
          <w:rFonts w:cs="Times New Roman"/>
          <w:sz w:val="25"/>
          <w:szCs w:val="25"/>
        </w:rPr>
        <w:t>6.3. Выполнить в соответствии с Техническим регламентом «О безопасности машин и оборудования», утвержд</w:t>
      </w:r>
      <w:r w:rsidR="002822D2" w:rsidRPr="00080460">
        <w:rPr>
          <w:rFonts w:cs="Times New Roman"/>
          <w:sz w:val="25"/>
          <w:szCs w:val="25"/>
        </w:rPr>
        <w:t>ё</w:t>
      </w:r>
      <w:r w:rsidRPr="00080460">
        <w:rPr>
          <w:rFonts w:cs="Times New Roman"/>
          <w:sz w:val="25"/>
          <w:szCs w:val="25"/>
        </w:rPr>
        <w:t>нным Постановлением Правительства РФ</w:t>
      </w:r>
      <w:r w:rsidR="00CF1717" w:rsidRPr="00080460">
        <w:rPr>
          <w:rFonts w:cs="Times New Roman"/>
          <w:sz w:val="25"/>
          <w:szCs w:val="25"/>
        </w:rPr>
        <w:t xml:space="preserve"> № 753</w:t>
      </w:r>
      <w:r w:rsidRPr="00080460">
        <w:rPr>
          <w:rFonts w:cs="Times New Roman"/>
          <w:sz w:val="25"/>
          <w:szCs w:val="25"/>
        </w:rPr>
        <w:t xml:space="preserve"> </w:t>
      </w:r>
      <w:r w:rsidR="002822D2" w:rsidRPr="00080460">
        <w:rPr>
          <w:rFonts w:cs="Times New Roman"/>
          <w:sz w:val="25"/>
          <w:szCs w:val="25"/>
        </w:rPr>
        <w:t>от 15 сентября 2009 года.</w:t>
      </w:r>
      <w:r w:rsidRPr="00080460">
        <w:rPr>
          <w:rFonts w:cs="Times New Roman"/>
          <w:sz w:val="25"/>
          <w:szCs w:val="25"/>
        </w:rPr>
        <w:t xml:space="preserve"> </w:t>
      </w:r>
    </w:p>
    <w:p w:rsidR="00080460" w:rsidRDefault="00080460" w:rsidP="00F771F3">
      <w:pPr>
        <w:spacing w:after="0" w:line="240" w:lineRule="auto"/>
        <w:ind w:firstLine="709"/>
        <w:jc w:val="both"/>
        <w:rPr>
          <w:rStyle w:val="af"/>
          <w:color w:val="000000"/>
          <w:sz w:val="25"/>
          <w:szCs w:val="25"/>
        </w:rPr>
      </w:pPr>
      <w:r w:rsidRPr="00080460">
        <w:rPr>
          <w:rFonts w:cs="Times New Roman"/>
          <w:sz w:val="25"/>
          <w:szCs w:val="25"/>
        </w:rPr>
        <w:t xml:space="preserve">6.4. </w:t>
      </w:r>
      <w:r w:rsidRPr="00080460">
        <w:rPr>
          <w:rStyle w:val="af"/>
          <w:color w:val="000000"/>
          <w:sz w:val="25"/>
          <w:szCs w:val="25"/>
        </w:rPr>
        <w:t xml:space="preserve">Поставщик должен иметь опыт работы на рынке поставки </w:t>
      </w:r>
      <w:r w:rsidRPr="00080460">
        <w:rPr>
          <w:sz w:val="25"/>
          <w:szCs w:val="25"/>
        </w:rPr>
        <w:t>2ТП(С)</w:t>
      </w:r>
      <w:r w:rsidRPr="00080460">
        <w:rPr>
          <w:rStyle w:val="af"/>
          <w:color w:val="000000"/>
          <w:sz w:val="25"/>
          <w:szCs w:val="25"/>
        </w:rPr>
        <w:t>-10/0,4 не менее 5-ти лет (подтвердить приложением перечня выполненных поставок).</w:t>
      </w:r>
    </w:p>
    <w:p w:rsidR="00D15C00" w:rsidRDefault="00080460" w:rsidP="00F771F3">
      <w:pPr>
        <w:spacing w:after="0" w:line="240" w:lineRule="auto"/>
        <w:ind w:firstLine="709"/>
        <w:jc w:val="both"/>
        <w:rPr>
          <w:rFonts w:cs="Times New Roman"/>
          <w:b/>
          <w:sz w:val="25"/>
          <w:szCs w:val="25"/>
        </w:rPr>
      </w:pPr>
      <w:r>
        <w:rPr>
          <w:rFonts w:cs="Times New Roman"/>
          <w:b/>
          <w:sz w:val="25"/>
          <w:szCs w:val="25"/>
        </w:rPr>
        <w:t>7</w:t>
      </w:r>
      <w:r w:rsidR="00D15C00" w:rsidRPr="00080460">
        <w:rPr>
          <w:rFonts w:cs="Times New Roman"/>
          <w:b/>
          <w:sz w:val="25"/>
          <w:szCs w:val="25"/>
        </w:rPr>
        <w:t xml:space="preserve">. Требования к безопасности поставляемого </w:t>
      </w:r>
      <w:r w:rsidR="00CF1717" w:rsidRPr="00080460">
        <w:rPr>
          <w:rFonts w:cs="Times New Roman"/>
          <w:b/>
          <w:sz w:val="25"/>
          <w:szCs w:val="25"/>
        </w:rPr>
        <w:t>Оборудования</w:t>
      </w:r>
    </w:p>
    <w:p w:rsidR="00D15C00" w:rsidRDefault="00080460" w:rsidP="00F771F3">
      <w:pPr>
        <w:spacing w:after="0" w:line="240" w:lineRule="auto"/>
        <w:ind w:firstLine="709"/>
        <w:jc w:val="both"/>
        <w:rPr>
          <w:rFonts w:cs="Times New Roman"/>
          <w:sz w:val="25"/>
          <w:szCs w:val="25"/>
        </w:rPr>
      </w:pPr>
      <w:r>
        <w:rPr>
          <w:rFonts w:cs="Times New Roman"/>
          <w:sz w:val="25"/>
          <w:szCs w:val="25"/>
        </w:rPr>
        <w:t>7</w:t>
      </w:r>
      <w:r w:rsidR="00D15C00" w:rsidRPr="00080460">
        <w:rPr>
          <w:rFonts w:cs="Times New Roman"/>
          <w:sz w:val="25"/>
          <w:szCs w:val="25"/>
        </w:rPr>
        <w:t xml:space="preserve">.1. Оборудование должно быть разрешено к эксплуатации на территории </w:t>
      </w:r>
      <w:r w:rsidR="002822D2" w:rsidRPr="00080460">
        <w:rPr>
          <w:rFonts w:cs="Times New Roman"/>
          <w:sz w:val="25"/>
          <w:szCs w:val="25"/>
        </w:rPr>
        <w:t>Российской Федерации</w:t>
      </w:r>
      <w:r w:rsidR="00D15C00" w:rsidRPr="00080460">
        <w:rPr>
          <w:rFonts w:cs="Times New Roman"/>
          <w:sz w:val="25"/>
          <w:szCs w:val="25"/>
        </w:rPr>
        <w:t>.</w:t>
      </w:r>
    </w:p>
    <w:p w:rsidR="00D15C00" w:rsidRDefault="00080460" w:rsidP="00F771F3">
      <w:pPr>
        <w:spacing w:after="0" w:line="240" w:lineRule="auto"/>
        <w:ind w:firstLine="709"/>
        <w:jc w:val="both"/>
        <w:rPr>
          <w:rFonts w:cs="Times New Roman"/>
          <w:b/>
          <w:sz w:val="25"/>
          <w:szCs w:val="25"/>
        </w:rPr>
      </w:pPr>
      <w:r>
        <w:rPr>
          <w:rFonts w:cs="Times New Roman"/>
          <w:b/>
          <w:sz w:val="25"/>
          <w:szCs w:val="25"/>
        </w:rPr>
        <w:t>8</w:t>
      </w:r>
      <w:r w:rsidR="00D15C00" w:rsidRPr="00080460">
        <w:rPr>
          <w:rFonts w:cs="Times New Roman"/>
          <w:b/>
          <w:sz w:val="25"/>
          <w:szCs w:val="25"/>
        </w:rPr>
        <w:t xml:space="preserve">. Требования к сроку и (или) объёму предоставления гарантий качества </w:t>
      </w:r>
      <w:r w:rsidR="00CF1717" w:rsidRPr="00080460">
        <w:rPr>
          <w:rFonts w:cs="Times New Roman"/>
          <w:b/>
          <w:sz w:val="25"/>
          <w:szCs w:val="25"/>
        </w:rPr>
        <w:t>Оборудования</w:t>
      </w:r>
      <w:r w:rsidR="00D15C00" w:rsidRPr="00080460">
        <w:rPr>
          <w:rFonts w:cs="Times New Roman"/>
          <w:b/>
          <w:sz w:val="25"/>
          <w:szCs w:val="25"/>
        </w:rPr>
        <w:t xml:space="preserve">, к обслуживанию </w:t>
      </w:r>
      <w:r w:rsidR="00CF1717" w:rsidRPr="00080460">
        <w:rPr>
          <w:rFonts w:cs="Times New Roman"/>
          <w:b/>
          <w:sz w:val="25"/>
          <w:szCs w:val="25"/>
        </w:rPr>
        <w:t>Оборудования</w:t>
      </w:r>
      <w:r w:rsidR="00D15C00" w:rsidRPr="00080460">
        <w:rPr>
          <w:rFonts w:cs="Times New Roman"/>
          <w:b/>
          <w:sz w:val="25"/>
          <w:szCs w:val="25"/>
        </w:rPr>
        <w:t xml:space="preserve">, к </w:t>
      </w:r>
      <w:r w:rsidR="00CF1717" w:rsidRPr="00080460">
        <w:rPr>
          <w:rFonts w:cs="Times New Roman"/>
          <w:b/>
          <w:sz w:val="25"/>
          <w:szCs w:val="25"/>
        </w:rPr>
        <w:t>расходам на эксплуатацию Оборудования</w:t>
      </w:r>
    </w:p>
    <w:p w:rsidR="001131E4" w:rsidRPr="00080460" w:rsidRDefault="00080460" w:rsidP="00F771F3">
      <w:pPr>
        <w:spacing w:after="0" w:line="240" w:lineRule="auto"/>
        <w:ind w:firstLine="709"/>
        <w:jc w:val="both"/>
        <w:rPr>
          <w:rFonts w:cs="Times New Roman"/>
          <w:sz w:val="25"/>
          <w:szCs w:val="25"/>
        </w:rPr>
      </w:pPr>
      <w:r>
        <w:rPr>
          <w:rFonts w:cs="Times New Roman"/>
          <w:sz w:val="25"/>
          <w:szCs w:val="25"/>
        </w:rPr>
        <w:t>8</w:t>
      </w:r>
      <w:r w:rsidR="00D15C00" w:rsidRPr="00080460">
        <w:rPr>
          <w:rFonts w:cs="Times New Roman"/>
          <w:sz w:val="25"/>
          <w:szCs w:val="25"/>
        </w:rPr>
        <w:t xml:space="preserve">.1. Гарантийный срок на </w:t>
      </w:r>
      <w:r w:rsidR="00CF1717" w:rsidRPr="00080460">
        <w:rPr>
          <w:rFonts w:cs="Times New Roman"/>
          <w:sz w:val="25"/>
          <w:szCs w:val="25"/>
        </w:rPr>
        <w:t>О</w:t>
      </w:r>
      <w:r w:rsidR="00D15C00" w:rsidRPr="00080460">
        <w:rPr>
          <w:rFonts w:cs="Times New Roman"/>
          <w:sz w:val="25"/>
          <w:szCs w:val="25"/>
        </w:rPr>
        <w:t>борудование должен быть не менее 12 месяцев с момента ввода в эксплуатацию.</w:t>
      </w:r>
    </w:p>
    <w:sectPr w:rsidR="001131E4" w:rsidRPr="00080460" w:rsidSect="00E92C7A">
      <w:footerReference w:type="default" r:id="rId8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7665" w:rsidRDefault="002E7665" w:rsidP="0004006F">
      <w:pPr>
        <w:spacing w:after="0" w:line="240" w:lineRule="auto"/>
      </w:pPr>
      <w:r>
        <w:separator/>
      </w:r>
    </w:p>
  </w:endnote>
  <w:endnote w:type="continuationSeparator" w:id="1">
    <w:p w:rsidR="002E7665" w:rsidRDefault="002E7665" w:rsidP="00040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179344"/>
    </w:sdtPr>
    <w:sdtContent>
      <w:p w:rsidR="0012270D" w:rsidRDefault="0012270D">
        <w:pPr>
          <w:pStyle w:val="ac"/>
          <w:jc w:val="center"/>
        </w:pPr>
      </w:p>
      <w:p w:rsidR="0012270D" w:rsidRDefault="00DC41AF">
        <w:pPr>
          <w:pStyle w:val="ac"/>
          <w:jc w:val="center"/>
        </w:pPr>
      </w:p>
    </w:sdtContent>
  </w:sdt>
  <w:p w:rsidR="0012270D" w:rsidRDefault="0012270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7665" w:rsidRDefault="002E7665" w:rsidP="0004006F">
      <w:pPr>
        <w:spacing w:after="0" w:line="240" w:lineRule="auto"/>
      </w:pPr>
      <w:r>
        <w:separator/>
      </w:r>
    </w:p>
  </w:footnote>
  <w:footnote w:type="continuationSeparator" w:id="1">
    <w:p w:rsidR="002E7665" w:rsidRDefault="002E7665" w:rsidP="000400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6121A23"/>
    <w:multiLevelType w:val="multilevel"/>
    <w:tmpl w:val="88081C3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5F3112A8"/>
    <w:multiLevelType w:val="hybridMultilevel"/>
    <w:tmpl w:val="ECE0DA18"/>
    <w:lvl w:ilvl="0" w:tplc="142C5324">
      <w:start w:val="1"/>
      <w:numFmt w:val="lowerLetter"/>
      <w:suff w:val="space"/>
      <w:lvlText w:val="%1)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mirrorMargin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7ADD"/>
    <w:rsid w:val="0000059C"/>
    <w:rsid w:val="00001D49"/>
    <w:rsid w:val="000026C0"/>
    <w:rsid w:val="00002773"/>
    <w:rsid w:val="00002A2D"/>
    <w:rsid w:val="00002DE5"/>
    <w:rsid w:val="0000382F"/>
    <w:rsid w:val="00003DB6"/>
    <w:rsid w:val="00004046"/>
    <w:rsid w:val="00004079"/>
    <w:rsid w:val="00004713"/>
    <w:rsid w:val="00004755"/>
    <w:rsid w:val="00004C66"/>
    <w:rsid w:val="00004D35"/>
    <w:rsid w:val="000052D1"/>
    <w:rsid w:val="00005341"/>
    <w:rsid w:val="000065EF"/>
    <w:rsid w:val="000067F6"/>
    <w:rsid w:val="00006B28"/>
    <w:rsid w:val="000074B8"/>
    <w:rsid w:val="00010499"/>
    <w:rsid w:val="00010890"/>
    <w:rsid w:val="00010949"/>
    <w:rsid w:val="00010ACD"/>
    <w:rsid w:val="00012438"/>
    <w:rsid w:val="00012590"/>
    <w:rsid w:val="0001286F"/>
    <w:rsid w:val="00012DF4"/>
    <w:rsid w:val="00012FCE"/>
    <w:rsid w:val="00013115"/>
    <w:rsid w:val="00013B26"/>
    <w:rsid w:val="00014BE1"/>
    <w:rsid w:val="00014BEC"/>
    <w:rsid w:val="00015AD0"/>
    <w:rsid w:val="00016AAC"/>
    <w:rsid w:val="0001719A"/>
    <w:rsid w:val="00017DB6"/>
    <w:rsid w:val="000200FC"/>
    <w:rsid w:val="000203A7"/>
    <w:rsid w:val="000207BB"/>
    <w:rsid w:val="00020A33"/>
    <w:rsid w:val="0002128C"/>
    <w:rsid w:val="00021489"/>
    <w:rsid w:val="000217EB"/>
    <w:rsid w:val="0002294B"/>
    <w:rsid w:val="00023EC5"/>
    <w:rsid w:val="000245C8"/>
    <w:rsid w:val="0002476A"/>
    <w:rsid w:val="00025065"/>
    <w:rsid w:val="000252FA"/>
    <w:rsid w:val="00025D04"/>
    <w:rsid w:val="00025DA0"/>
    <w:rsid w:val="000266C1"/>
    <w:rsid w:val="000269F0"/>
    <w:rsid w:val="00026AEA"/>
    <w:rsid w:val="00026E2D"/>
    <w:rsid w:val="00026E82"/>
    <w:rsid w:val="00026FB2"/>
    <w:rsid w:val="0002785C"/>
    <w:rsid w:val="00027EA5"/>
    <w:rsid w:val="000306D9"/>
    <w:rsid w:val="000306E2"/>
    <w:rsid w:val="0003071F"/>
    <w:rsid w:val="00030F4C"/>
    <w:rsid w:val="000324D7"/>
    <w:rsid w:val="00032581"/>
    <w:rsid w:val="00032899"/>
    <w:rsid w:val="00032C6A"/>
    <w:rsid w:val="000331E8"/>
    <w:rsid w:val="00034632"/>
    <w:rsid w:val="0003463D"/>
    <w:rsid w:val="000352A5"/>
    <w:rsid w:val="00035446"/>
    <w:rsid w:val="000354FC"/>
    <w:rsid w:val="00035F1B"/>
    <w:rsid w:val="000368C8"/>
    <w:rsid w:val="00036A4F"/>
    <w:rsid w:val="00036DEB"/>
    <w:rsid w:val="000370D1"/>
    <w:rsid w:val="000378EE"/>
    <w:rsid w:val="00037B84"/>
    <w:rsid w:val="00037F87"/>
    <w:rsid w:val="0004006F"/>
    <w:rsid w:val="000408D7"/>
    <w:rsid w:val="0004145B"/>
    <w:rsid w:val="00042AFA"/>
    <w:rsid w:val="00042CDD"/>
    <w:rsid w:val="00042F91"/>
    <w:rsid w:val="00043301"/>
    <w:rsid w:val="00044827"/>
    <w:rsid w:val="00045292"/>
    <w:rsid w:val="000457A0"/>
    <w:rsid w:val="0004608C"/>
    <w:rsid w:val="0004679B"/>
    <w:rsid w:val="00046ABC"/>
    <w:rsid w:val="00046C02"/>
    <w:rsid w:val="000470BA"/>
    <w:rsid w:val="000479FD"/>
    <w:rsid w:val="00047A38"/>
    <w:rsid w:val="00050854"/>
    <w:rsid w:val="00050CB6"/>
    <w:rsid w:val="00051EE3"/>
    <w:rsid w:val="00052D54"/>
    <w:rsid w:val="000530A8"/>
    <w:rsid w:val="00053CBF"/>
    <w:rsid w:val="00053D8E"/>
    <w:rsid w:val="00054934"/>
    <w:rsid w:val="00054CCF"/>
    <w:rsid w:val="00054DCA"/>
    <w:rsid w:val="00054FBE"/>
    <w:rsid w:val="00055714"/>
    <w:rsid w:val="0005583A"/>
    <w:rsid w:val="00055BA8"/>
    <w:rsid w:val="00055DD6"/>
    <w:rsid w:val="0005734B"/>
    <w:rsid w:val="00057EBA"/>
    <w:rsid w:val="000601D1"/>
    <w:rsid w:val="00060489"/>
    <w:rsid w:val="000605E9"/>
    <w:rsid w:val="000605FE"/>
    <w:rsid w:val="0006146D"/>
    <w:rsid w:val="00061D84"/>
    <w:rsid w:val="00061FFB"/>
    <w:rsid w:val="00062164"/>
    <w:rsid w:val="00062379"/>
    <w:rsid w:val="000630E5"/>
    <w:rsid w:val="000631DA"/>
    <w:rsid w:val="000640DC"/>
    <w:rsid w:val="00066D23"/>
    <w:rsid w:val="00066D8E"/>
    <w:rsid w:val="00066DA7"/>
    <w:rsid w:val="000672AE"/>
    <w:rsid w:val="00067365"/>
    <w:rsid w:val="00067DBA"/>
    <w:rsid w:val="000702CD"/>
    <w:rsid w:val="00070777"/>
    <w:rsid w:val="0007096D"/>
    <w:rsid w:val="00070C2B"/>
    <w:rsid w:val="00070DB7"/>
    <w:rsid w:val="00070EEE"/>
    <w:rsid w:val="0007124D"/>
    <w:rsid w:val="00071B1E"/>
    <w:rsid w:val="00071C25"/>
    <w:rsid w:val="00072210"/>
    <w:rsid w:val="000733E4"/>
    <w:rsid w:val="00073550"/>
    <w:rsid w:val="00073917"/>
    <w:rsid w:val="00074414"/>
    <w:rsid w:val="000748A1"/>
    <w:rsid w:val="00074973"/>
    <w:rsid w:val="00074A21"/>
    <w:rsid w:val="00074B61"/>
    <w:rsid w:val="00074C7A"/>
    <w:rsid w:val="00074E46"/>
    <w:rsid w:val="00074EAA"/>
    <w:rsid w:val="00075738"/>
    <w:rsid w:val="00075A03"/>
    <w:rsid w:val="00076804"/>
    <w:rsid w:val="00077E95"/>
    <w:rsid w:val="00080460"/>
    <w:rsid w:val="0008084C"/>
    <w:rsid w:val="00080A39"/>
    <w:rsid w:val="00080CCD"/>
    <w:rsid w:val="00080F3C"/>
    <w:rsid w:val="000812A7"/>
    <w:rsid w:val="0008311C"/>
    <w:rsid w:val="00084267"/>
    <w:rsid w:val="0008536F"/>
    <w:rsid w:val="00085582"/>
    <w:rsid w:val="00085C77"/>
    <w:rsid w:val="00086D89"/>
    <w:rsid w:val="00087359"/>
    <w:rsid w:val="000874F9"/>
    <w:rsid w:val="000879C5"/>
    <w:rsid w:val="00087A0F"/>
    <w:rsid w:val="00087A9A"/>
    <w:rsid w:val="00091210"/>
    <w:rsid w:val="000913EF"/>
    <w:rsid w:val="0009231B"/>
    <w:rsid w:val="000925CC"/>
    <w:rsid w:val="000932B7"/>
    <w:rsid w:val="0009373A"/>
    <w:rsid w:val="00093EBC"/>
    <w:rsid w:val="00094015"/>
    <w:rsid w:val="00094599"/>
    <w:rsid w:val="00094989"/>
    <w:rsid w:val="000954D2"/>
    <w:rsid w:val="00096F04"/>
    <w:rsid w:val="0009754A"/>
    <w:rsid w:val="000978CD"/>
    <w:rsid w:val="000A00BE"/>
    <w:rsid w:val="000A0F93"/>
    <w:rsid w:val="000A198A"/>
    <w:rsid w:val="000A1B69"/>
    <w:rsid w:val="000A1F64"/>
    <w:rsid w:val="000A211E"/>
    <w:rsid w:val="000A226D"/>
    <w:rsid w:val="000A273E"/>
    <w:rsid w:val="000A27E2"/>
    <w:rsid w:val="000A2C56"/>
    <w:rsid w:val="000A2DB1"/>
    <w:rsid w:val="000A3489"/>
    <w:rsid w:val="000A3BF7"/>
    <w:rsid w:val="000A3D7D"/>
    <w:rsid w:val="000A3F5E"/>
    <w:rsid w:val="000A4A6C"/>
    <w:rsid w:val="000A4CBE"/>
    <w:rsid w:val="000A534E"/>
    <w:rsid w:val="000A536F"/>
    <w:rsid w:val="000A5469"/>
    <w:rsid w:val="000A62FE"/>
    <w:rsid w:val="000A666D"/>
    <w:rsid w:val="000A70C5"/>
    <w:rsid w:val="000A740E"/>
    <w:rsid w:val="000A7AF1"/>
    <w:rsid w:val="000A7AF2"/>
    <w:rsid w:val="000B031C"/>
    <w:rsid w:val="000B1A7E"/>
    <w:rsid w:val="000B2284"/>
    <w:rsid w:val="000B2690"/>
    <w:rsid w:val="000B35AC"/>
    <w:rsid w:val="000B42E5"/>
    <w:rsid w:val="000B4769"/>
    <w:rsid w:val="000B4838"/>
    <w:rsid w:val="000B59CE"/>
    <w:rsid w:val="000B73E2"/>
    <w:rsid w:val="000C05C5"/>
    <w:rsid w:val="000C13AE"/>
    <w:rsid w:val="000C16B6"/>
    <w:rsid w:val="000C1D29"/>
    <w:rsid w:val="000C22D8"/>
    <w:rsid w:val="000C2329"/>
    <w:rsid w:val="000C2E6E"/>
    <w:rsid w:val="000C2F4E"/>
    <w:rsid w:val="000C3414"/>
    <w:rsid w:val="000C3CBE"/>
    <w:rsid w:val="000C3D03"/>
    <w:rsid w:val="000C4294"/>
    <w:rsid w:val="000C491A"/>
    <w:rsid w:val="000C4FB6"/>
    <w:rsid w:val="000C550E"/>
    <w:rsid w:val="000C5CA9"/>
    <w:rsid w:val="000C670A"/>
    <w:rsid w:val="000C6DD2"/>
    <w:rsid w:val="000C6EDE"/>
    <w:rsid w:val="000C6F64"/>
    <w:rsid w:val="000C74C9"/>
    <w:rsid w:val="000C7BA4"/>
    <w:rsid w:val="000D00A1"/>
    <w:rsid w:val="000D021B"/>
    <w:rsid w:val="000D0345"/>
    <w:rsid w:val="000D0D34"/>
    <w:rsid w:val="000D1AF4"/>
    <w:rsid w:val="000D1D3D"/>
    <w:rsid w:val="000D1E1E"/>
    <w:rsid w:val="000D1E57"/>
    <w:rsid w:val="000D21B8"/>
    <w:rsid w:val="000D2488"/>
    <w:rsid w:val="000D35DC"/>
    <w:rsid w:val="000D377C"/>
    <w:rsid w:val="000D54FF"/>
    <w:rsid w:val="000D59A6"/>
    <w:rsid w:val="000D5A27"/>
    <w:rsid w:val="000D5C36"/>
    <w:rsid w:val="000D631B"/>
    <w:rsid w:val="000D6638"/>
    <w:rsid w:val="000D6747"/>
    <w:rsid w:val="000D6885"/>
    <w:rsid w:val="000D7301"/>
    <w:rsid w:val="000D7873"/>
    <w:rsid w:val="000D7F35"/>
    <w:rsid w:val="000E081C"/>
    <w:rsid w:val="000E0E14"/>
    <w:rsid w:val="000E0E25"/>
    <w:rsid w:val="000E1B4D"/>
    <w:rsid w:val="000E211D"/>
    <w:rsid w:val="000E2EF4"/>
    <w:rsid w:val="000E39A9"/>
    <w:rsid w:val="000E3B6F"/>
    <w:rsid w:val="000E41EC"/>
    <w:rsid w:val="000E462E"/>
    <w:rsid w:val="000E4EAA"/>
    <w:rsid w:val="000E4F60"/>
    <w:rsid w:val="000E56BA"/>
    <w:rsid w:val="000E584A"/>
    <w:rsid w:val="000E63B1"/>
    <w:rsid w:val="000E6B02"/>
    <w:rsid w:val="000E6C2E"/>
    <w:rsid w:val="000E791D"/>
    <w:rsid w:val="000E7A92"/>
    <w:rsid w:val="000F0002"/>
    <w:rsid w:val="000F0154"/>
    <w:rsid w:val="000F02D0"/>
    <w:rsid w:val="000F0313"/>
    <w:rsid w:val="000F03EF"/>
    <w:rsid w:val="000F0579"/>
    <w:rsid w:val="000F1D8D"/>
    <w:rsid w:val="000F2AE3"/>
    <w:rsid w:val="000F312D"/>
    <w:rsid w:val="000F38A4"/>
    <w:rsid w:val="000F3F9A"/>
    <w:rsid w:val="000F420B"/>
    <w:rsid w:val="000F4248"/>
    <w:rsid w:val="000F42C7"/>
    <w:rsid w:val="000F5B2E"/>
    <w:rsid w:val="000F5F9A"/>
    <w:rsid w:val="000F6508"/>
    <w:rsid w:val="000F6A8B"/>
    <w:rsid w:val="000F6B07"/>
    <w:rsid w:val="000F6DA0"/>
    <w:rsid w:val="000F6E26"/>
    <w:rsid w:val="000F6FC6"/>
    <w:rsid w:val="000F7032"/>
    <w:rsid w:val="000F72C4"/>
    <w:rsid w:val="000F74A6"/>
    <w:rsid w:val="000F7B0C"/>
    <w:rsid w:val="000F7BB6"/>
    <w:rsid w:val="000F7C37"/>
    <w:rsid w:val="0010129E"/>
    <w:rsid w:val="001012E5"/>
    <w:rsid w:val="001014E4"/>
    <w:rsid w:val="001028CA"/>
    <w:rsid w:val="00102967"/>
    <w:rsid w:val="00102CB6"/>
    <w:rsid w:val="00102CC0"/>
    <w:rsid w:val="001033C0"/>
    <w:rsid w:val="00103521"/>
    <w:rsid w:val="00103E12"/>
    <w:rsid w:val="00104033"/>
    <w:rsid w:val="0010420C"/>
    <w:rsid w:val="001046CF"/>
    <w:rsid w:val="00104BD7"/>
    <w:rsid w:val="00104BDE"/>
    <w:rsid w:val="00104BFA"/>
    <w:rsid w:val="00105397"/>
    <w:rsid w:val="00105ADA"/>
    <w:rsid w:val="00106919"/>
    <w:rsid w:val="00110656"/>
    <w:rsid w:val="00110D2E"/>
    <w:rsid w:val="00111160"/>
    <w:rsid w:val="00111D53"/>
    <w:rsid w:val="00112B14"/>
    <w:rsid w:val="00112EEC"/>
    <w:rsid w:val="001131E4"/>
    <w:rsid w:val="00113519"/>
    <w:rsid w:val="00113689"/>
    <w:rsid w:val="00114466"/>
    <w:rsid w:val="001155DD"/>
    <w:rsid w:val="0011586A"/>
    <w:rsid w:val="00116020"/>
    <w:rsid w:val="00116242"/>
    <w:rsid w:val="00117667"/>
    <w:rsid w:val="00117AB5"/>
    <w:rsid w:val="00120144"/>
    <w:rsid w:val="00120433"/>
    <w:rsid w:val="00120C80"/>
    <w:rsid w:val="0012125C"/>
    <w:rsid w:val="0012194C"/>
    <w:rsid w:val="001219F2"/>
    <w:rsid w:val="00121F39"/>
    <w:rsid w:val="001221EA"/>
    <w:rsid w:val="0012221C"/>
    <w:rsid w:val="001224B5"/>
    <w:rsid w:val="001225CB"/>
    <w:rsid w:val="0012270D"/>
    <w:rsid w:val="00122F39"/>
    <w:rsid w:val="00123067"/>
    <w:rsid w:val="00123219"/>
    <w:rsid w:val="00123563"/>
    <w:rsid w:val="00123575"/>
    <w:rsid w:val="00123927"/>
    <w:rsid w:val="00124D4D"/>
    <w:rsid w:val="00124E79"/>
    <w:rsid w:val="0012583E"/>
    <w:rsid w:val="00125BA3"/>
    <w:rsid w:val="0012644D"/>
    <w:rsid w:val="001266F0"/>
    <w:rsid w:val="001267A6"/>
    <w:rsid w:val="00126812"/>
    <w:rsid w:val="00126B38"/>
    <w:rsid w:val="00126EA1"/>
    <w:rsid w:val="0012753D"/>
    <w:rsid w:val="001305D0"/>
    <w:rsid w:val="00130CF2"/>
    <w:rsid w:val="00130F9D"/>
    <w:rsid w:val="00131302"/>
    <w:rsid w:val="0013150C"/>
    <w:rsid w:val="0013157C"/>
    <w:rsid w:val="00131E00"/>
    <w:rsid w:val="0013313C"/>
    <w:rsid w:val="00133C41"/>
    <w:rsid w:val="00133FCC"/>
    <w:rsid w:val="00134AE8"/>
    <w:rsid w:val="00134FD7"/>
    <w:rsid w:val="001352C7"/>
    <w:rsid w:val="001366A8"/>
    <w:rsid w:val="00136726"/>
    <w:rsid w:val="00136D5F"/>
    <w:rsid w:val="00137252"/>
    <w:rsid w:val="00137364"/>
    <w:rsid w:val="00137FEE"/>
    <w:rsid w:val="00141ABE"/>
    <w:rsid w:val="00141B7F"/>
    <w:rsid w:val="00142B9A"/>
    <w:rsid w:val="001432FB"/>
    <w:rsid w:val="001434EC"/>
    <w:rsid w:val="001435A3"/>
    <w:rsid w:val="001436B9"/>
    <w:rsid w:val="00143EC7"/>
    <w:rsid w:val="00143F6C"/>
    <w:rsid w:val="001458EB"/>
    <w:rsid w:val="00146FCC"/>
    <w:rsid w:val="00147312"/>
    <w:rsid w:val="00150884"/>
    <w:rsid w:val="001508EA"/>
    <w:rsid w:val="00151622"/>
    <w:rsid w:val="001522FD"/>
    <w:rsid w:val="0015247D"/>
    <w:rsid w:val="001524B9"/>
    <w:rsid w:val="001526F2"/>
    <w:rsid w:val="00153380"/>
    <w:rsid w:val="0015463F"/>
    <w:rsid w:val="00154757"/>
    <w:rsid w:val="00154795"/>
    <w:rsid w:val="001549EE"/>
    <w:rsid w:val="00154E8C"/>
    <w:rsid w:val="0015523B"/>
    <w:rsid w:val="001556D2"/>
    <w:rsid w:val="001558C4"/>
    <w:rsid w:val="00155D87"/>
    <w:rsid w:val="001560CA"/>
    <w:rsid w:val="001565BD"/>
    <w:rsid w:val="0015680F"/>
    <w:rsid w:val="001570ED"/>
    <w:rsid w:val="00157190"/>
    <w:rsid w:val="0015737E"/>
    <w:rsid w:val="0015760F"/>
    <w:rsid w:val="0015765F"/>
    <w:rsid w:val="0016077B"/>
    <w:rsid w:val="00160842"/>
    <w:rsid w:val="001613F6"/>
    <w:rsid w:val="001622AD"/>
    <w:rsid w:val="0016266F"/>
    <w:rsid w:val="001628AD"/>
    <w:rsid w:val="00162A0D"/>
    <w:rsid w:val="00162D13"/>
    <w:rsid w:val="00162E87"/>
    <w:rsid w:val="0016328B"/>
    <w:rsid w:val="00163720"/>
    <w:rsid w:val="001640AB"/>
    <w:rsid w:val="00164B00"/>
    <w:rsid w:val="00165242"/>
    <w:rsid w:val="001662A1"/>
    <w:rsid w:val="00166740"/>
    <w:rsid w:val="0016682B"/>
    <w:rsid w:val="00166F93"/>
    <w:rsid w:val="0016710D"/>
    <w:rsid w:val="00167296"/>
    <w:rsid w:val="00167492"/>
    <w:rsid w:val="00167FD3"/>
    <w:rsid w:val="00170041"/>
    <w:rsid w:val="00170A1C"/>
    <w:rsid w:val="00170E46"/>
    <w:rsid w:val="00171615"/>
    <w:rsid w:val="001717E7"/>
    <w:rsid w:val="00171911"/>
    <w:rsid w:val="00172409"/>
    <w:rsid w:val="001728C1"/>
    <w:rsid w:val="00173074"/>
    <w:rsid w:val="00173A72"/>
    <w:rsid w:val="00174119"/>
    <w:rsid w:val="001743E0"/>
    <w:rsid w:val="0017457C"/>
    <w:rsid w:val="001748CF"/>
    <w:rsid w:val="00174951"/>
    <w:rsid w:val="00174B12"/>
    <w:rsid w:val="0017585E"/>
    <w:rsid w:val="00175C72"/>
    <w:rsid w:val="00175C76"/>
    <w:rsid w:val="0017612C"/>
    <w:rsid w:val="001764C2"/>
    <w:rsid w:val="00176A5F"/>
    <w:rsid w:val="00176C4F"/>
    <w:rsid w:val="00176DBB"/>
    <w:rsid w:val="00176FEE"/>
    <w:rsid w:val="0017729F"/>
    <w:rsid w:val="00177816"/>
    <w:rsid w:val="00180C17"/>
    <w:rsid w:val="0018135D"/>
    <w:rsid w:val="00181BA0"/>
    <w:rsid w:val="001824C9"/>
    <w:rsid w:val="001828B6"/>
    <w:rsid w:val="00182CAD"/>
    <w:rsid w:val="00182CF3"/>
    <w:rsid w:val="00182FBE"/>
    <w:rsid w:val="001831E2"/>
    <w:rsid w:val="00183683"/>
    <w:rsid w:val="0018430B"/>
    <w:rsid w:val="001843FB"/>
    <w:rsid w:val="00184403"/>
    <w:rsid w:val="00184721"/>
    <w:rsid w:val="00184BE3"/>
    <w:rsid w:val="00184C43"/>
    <w:rsid w:val="001858A1"/>
    <w:rsid w:val="00186748"/>
    <w:rsid w:val="0018692E"/>
    <w:rsid w:val="00187134"/>
    <w:rsid w:val="00187197"/>
    <w:rsid w:val="00190423"/>
    <w:rsid w:val="0019064A"/>
    <w:rsid w:val="001906DC"/>
    <w:rsid w:val="00190AD2"/>
    <w:rsid w:val="00190BBE"/>
    <w:rsid w:val="00190BE2"/>
    <w:rsid w:val="00191E81"/>
    <w:rsid w:val="00191F8C"/>
    <w:rsid w:val="0019269D"/>
    <w:rsid w:val="00192820"/>
    <w:rsid w:val="00192CB8"/>
    <w:rsid w:val="0019344A"/>
    <w:rsid w:val="00193879"/>
    <w:rsid w:val="0019395D"/>
    <w:rsid w:val="00194A8A"/>
    <w:rsid w:val="00194E0B"/>
    <w:rsid w:val="001955A0"/>
    <w:rsid w:val="00195BCB"/>
    <w:rsid w:val="00195D38"/>
    <w:rsid w:val="00195EFD"/>
    <w:rsid w:val="0019607F"/>
    <w:rsid w:val="00196796"/>
    <w:rsid w:val="00196B4C"/>
    <w:rsid w:val="00196FAF"/>
    <w:rsid w:val="00197C41"/>
    <w:rsid w:val="00197D41"/>
    <w:rsid w:val="001A0769"/>
    <w:rsid w:val="001A1173"/>
    <w:rsid w:val="001A126B"/>
    <w:rsid w:val="001A16EC"/>
    <w:rsid w:val="001A1A08"/>
    <w:rsid w:val="001A1CDD"/>
    <w:rsid w:val="001A1D61"/>
    <w:rsid w:val="001A2387"/>
    <w:rsid w:val="001A2523"/>
    <w:rsid w:val="001A259E"/>
    <w:rsid w:val="001A33A5"/>
    <w:rsid w:val="001A3659"/>
    <w:rsid w:val="001A36AC"/>
    <w:rsid w:val="001A3AD7"/>
    <w:rsid w:val="001A40B2"/>
    <w:rsid w:val="001A4A44"/>
    <w:rsid w:val="001A4B04"/>
    <w:rsid w:val="001A5E61"/>
    <w:rsid w:val="001A6086"/>
    <w:rsid w:val="001A615A"/>
    <w:rsid w:val="001A67D2"/>
    <w:rsid w:val="001A6F55"/>
    <w:rsid w:val="001A737F"/>
    <w:rsid w:val="001A760C"/>
    <w:rsid w:val="001A7737"/>
    <w:rsid w:val="001A78AB"/>
    <w:rsid w:val="001A78E2"/>
    <w:rsid w:val="001A7A83"/>
    <w:rsid w:val="001B00F1"/>
    <w:rsid w:val="001B0444"/>
    <w:rsid w:val="001B0659"/>
    <w:rsid w:val="001B0852"/>
    <w:rsid w:val="001B170C"/>
    <w:rsid w:val="001B1750"/>
    <w:rsid w:val="001B18B1"/>
    <w:rsid w:val="001B28CA"/>
    <w:rsid w:val="001B2ACB"/>
    <w:rsid w:val="001B2C76"/>
    <w:rsid w:val="001B2FF1"/>
    <w:rsid w:val="001B3F73"/>
    <w:rsid w:val="001B5DB5"/>
    <w:rsid w:val="001B5E3D"/>
    <w:rsid w:val="001B63E9"/>
    <w:rsid w:val="001B667F"/>
    <w:rsid w:val="001B6CDE"/>
    <w:rsid w:val="001B703B"/>
    <w:rsid w:val="001B7189"/>
    <w:rsid w:val="001B7954"/>
    <w:rsid w:val="001B7B7B"/>
    <w:rsid w:val="001B7DCB"/>
    <w:rsid w:val="001C2082"/>
    <w:rsid w:val="001C20DE"/>
    <w:rsid w:val="001C2713"/>
    <w:rsid w:val="001C2806"/>
    <w:rsid w:val="001C3A19"/>
    <w:rsid w:val="001C3A2A"/>
    <w:rsid w:val="001C3ABE"/>
    <w:rsid w:val="001C567E"/>
    <w:rsid w:val="001C5E40"/>
    <w:rsid w:val="001C6375"/>
    <w:rsid w:val="001D02B2"/>
    <w:rsid w:val="001D06BC"/>
    <w:rsid w:val="001D0C9E"/>
    <w:rsid w:val="001D0E13"/>
    <w:rsid w:val="001D0EDF"/>
    <w:rsid w:val="001D12A7"/>
    <w:rsid w:val="001D1C6D"/>
    <w:rsid w:val="001D296B"/>
    <w:rsid w:val="001D2ED4"/>
    <w:rsid w:val="001D301E"/>
    <w:rsid w:val="001D317E"/>
    <w:rsid w:val="001D323D"/>
    <w:rsid w:val="001D3735"/>
    <w:rsid w:val="001D3F6C"/>
    <w:rsid w:val="001D4CD9"/>
    <w:rsid w:val="001D5E24"/>
    <w:rsid w:val="001D63FF"/>
    <w:rsid w:val="001D6840"/>
    <w:rsid w:val="001D71A4"/>
    <w:rsid w:val="001D7987"/>
    <w:rsid w:val="001E0941"/>
    <w:rsid w:val="001E0D58"/>
    <w:rsid w:val="001E0FA9"/>
    <w:rsid w:val="001E1480"/>
    <w:rsid w:val="001E205E"/>
    <w:rsid w:val="001E2C9D"/>
    <w:rsid w:val="001E2CFD"/>
    <w:rsid w:val="001E3420"/>
    <w:rsid w:val="001E47EE"/>
    <w:rsid w:val="001E4BB7"/>
    <w:rsid w:val="001E532A"/>
    <w:rsid w:val="001E5A46"/>
    <w:rsid w:val="001E63EF"/>
    <w:rsid w:val="001E6647"/>
    <w:rsid w:val="001E6E5D"/>
    <w:rsid w:val="001E77A5"/>
    <w:rsid w:val="001E7A68"/>
    <w:rsid w:val="001E7D50"/>
    <w:rsid w:val="001E7FD3"/>
    <w:rsid w:val="001F01B3"/>
    <w:rsid w:val="001F0AFE"/>
    <w:rsid w:val="001F10BB"/>
    <w:rsid w:val="001F152A"/>
    <w:rsid w:val="001F1908"/>
    <w:rsid w:val="001F1B44"/>
    <w:rsid w:val="001F283E"/>
    <w:rsid w:val="001F5815"/>
    <w:rsid w:val="001F58BA"/>
    <w:rsid w:val="001F5B64"/>
    <w:rsid w:val="001F6CBB"/>
    <w:rsid w:val="001F767F"/>
    <w:rsid w:val="001F7691"/>
    <w:rsid w:val="001F76F7"/>
    <w:rsid w:val="001F7A67"/>
    <w:rsid w:val="001F7BBF"/>
    <w:rsid w:val="00200AA2"/>
    <w:rsid w:val="00200C54"/>
    <w:rsid w:val="002015DF"/>
    <w:rsid w:val="0020260D"/>
    <w:rsid w:val="00202F94"/>
    <w:rsid w:val="002036B3"/>
    <w:rsid w:val="00203F13"/>
    <w:rsid w:val="002052A9"/>
    <w:rsid w:val="00205684"/>
    <w:rsid w:val="00205BC4"/>
    <w:rsid w:val="00205EE8"/>
    <w:rsid w:val="002062B1"/>
    <w:rsid w:val="0020730E"/>
    <w:rsid w:val="0020738A"/>
    <w:rsid w:val="00207941"/>
    <w:rsid w:val="0020794A"/>
    <w:rsid w:val="002102E0"/>
    <w:rsid w:val="00210859"/>
    <w:rsid w:val="00211D1F"/>
    <w:rsid w:val="002121B9"/>
    <w:rsid w:val="0021253B"/>
    <w:rsid w:val="00213055"/>
    <w:rsid w:val="0021343C"/>
    <w:rsid w:val="00213560"/>
    <w:rsid w:val="002147AE"/>
    <w:rsid w:val="00214A4D"/>
    <w:rsid w:val="0021541F"/>
    <w:rsid w:val="00215E0C"/>
    <w:rsid w:val="002177BC"/>
    <w:rsid w:val="00217DDD"/>
    <w:rsid w:val="002200DB"/>
    <w:rsid w:val="00220ECF"/>
    <w:rsid w:val="002214CC"/>
    <w:rsid w:val="00221512"/>
    <w:rsid w:val="0022198F"/>
    <w:rsid w:val="0022216D"/>
    <w:rsid w:val="002226B6"/>
    <w:rsid w:val="00223377"/>
    <w:rsid w:val="002235DE"/>
    <w:rsid w:val="002242ED"/>
    <w:rsid w:val="0022529F"/>
    <w:rsid w:val="002258F1"/>
    <w:rsid w:val="00225A0B"/>
    <w:rsid w:val="00225D4C"/>
    <w:rsid w:val="002270FC"/>
    <w:rsid w:val="002276AB"/>
    <w:rsid w:val="00227D34"/>
    <w:rsid w:val="00227D70"/>
    <w:rsid w:val="00227F6B"/>
    <w:rsid w:val="00230A31"/>
    <w:rsid w:val="002319EC"/>
    <w:rsid w:val="00231CA3"/>
    <w:rsid w:val="00232379"/>
    <w:rsid w:val="00232856"/>
    <w:rsid w:val="00232EE0"/>
    <w:rsid w:val="002331C6"/>
    <w:rsid w:val="002336CF"/>
    <w:rsid w:val="00233883"/>
    <w:rsid w:val="00233AEE"/>
    <w:rsid w:val="00233EF1"/>
    <w:rsid w:val="00236069"/>
    <w:rsid w:val="0023606F"/>
    <w:rsid w:val="00236146"/>
    <w:rsid w:val="00236275"/>
    <w:rsid w:val="0023642C"/>
    <w:rsid w:val="00236F96"/>
    <w:rsid w:val="00237951"/>
    <w:rsid w:val="002402D8"/>
    <w:rsid w:val="00240EDD"/>
    <w:rsid w:val="00241794"/>
    <w:rsid w:val="00241909"/>
    <w:rsid w:val="002421FB"/>
    <w:rsid w:val="002430E8"/>
    <w:rsid w:val="0024332A"/>
    <w:rsid w:val="00243F11"/>
    <w:rsid w:val="00244612"/>
    <w:rsid w:val="00244AC3"/>
    <w:rsid w:val="00244B67"/>
    <w:rsid w:val="00244E3E"/>
    <w:rsid w:val="00245C6C"/>
    <w:rsid w:val="0024623E"/>
    <w:rsid w:val="00246974"/>
    <w:rsid w:val="00246CE1"/>
    <w:rsid w:val="00246FEC"/>
    <w:rsid w:val="0024704E"/>
    <w:rsid w:val="00247517"/>
    <w:rsid w:val="002477B3"/>
    <w:rsid w:val="00250268"/>
    <w:rsid w:val="002503E9"/>
    <w:rsid w:val="00250F1A"/>
    <w:rsid w:val="00250F5F"/>
    <w:rsid w:val="0025107D"/>
    <w:rsid w:val="0025147A"/>
    <w:rsid w:val="00251E53"/>
    <w:rsid w:val="00253083"/>
    <w:rsid w:val="0025366E"/>
    <w:rsid w:val="00253710"/>
    <w:rsid w:val="00253A20"/>
    <w:rsid w:val="00253A25"/>
    <w:rsid w:val="0025508C"/>
    <w:rsid w:val="00255560"/>
    <w:rsid w:val="002557E8"/>
    <w:rsid w:val="00255894"/>
    <w:rsid w:val="00255BDF"/>
    <w:rsid w:val="00256562"/>
    <w:rsid w:val="002565BB"/>
    <w:rsid w:val="00256822"/>
    <w:rsid w:val="002569B8"/>
    <w:rsid w:val="00256F18"/>
    <w:rsid w:val="002570A9"/>
    <w:rsid w:val="00261063"/>
    <w:rsid w:val="0026132E"/>
    <w:rsid w:val="002613C8"/>
    <w:rsid w:val="002613EC"/>
    <w:rsid w:val="002621C5"/>
    <w:rsid w:val="002624B6"/>
    <w:rsid w:val="00262ED9"/>
    <w:rsid w:val="002643F9"/>
    <w:rsid w:val="002650D8"/>
    <w:rsid w:val="0026528F"/>
    <w:rsid w:val="00265ABB"/>
    <w:rsid w:val="002661FA"/>
    <w:rsid w:val="00266939"/>
    <w:rsid w:val="002669DD"/>
    <w:rsid w:val="00266A0F"/>
    <w:rsid w:val="00266B60"/>
    <w:rsid w:val="00266C40"/>
    <w:rsid w:val="0026718C"/>
    <w:rsid w:val="0026759B"/>
    <w:rsid w:val="00267DF4"/>
    <w:rsid w:val="00267FB4"/>
    <w:rsid w:val="00270DDA"/>
    <w:rsid w:val="002715EC"/>
    <w:rsid w:val="00271D9C"/>
    <w:rsid w:val="002743C8"/>
    <w:rsid w:val="00274DE4"/>
    <w:rsid w:val="002757D9"/>
    <w:rsid w:val="002763F6"/>
    <w:rsid w:val="00276675"/>
    <w:rsid w:val="00277940"/>
    <w:rsid w:val="00277A60"/>
    <w:rsid w:val="00277B88"/>
    <w:rsid w:val="00277D14"/>
    <w:rsid w:val="00277D1E"/>
    <w:rsid w:val="00277EA9"/>
    <w:rsid w:val="00280071"/>
    <w:rsid w:val="002816ED"/>
    <w:rsid w:val="0028210B"/>
    <w:rsid w:val="002822D2"/>
    <w:rsid w:val="00282837"/>
    <w:rsid w:val="00282C08"/>
    <w:rsid w:val="00283040"/>
    <w:rsid w:val="002832A4"/>
    <w:rsid w:val="002838BF"/>
    <w:rsid w:val="002840CC"/>
    <w:rsid w:val="00284B15"/>
    <w:rsid w:val="00285128"/>
    <w:rsid w:val="00285335"/>
    <w:rsid w:val="00285830"/>
    <w:rsid w:val="00285A27"/>
    <w:rsid w:val="00285AE9"/>
    <w:rsid w:val="00285C3D"/>
    <w:rsid w:val="0028699E"/>
    <w:rsid w:val="002871DF"/>
    <w:rsid w:val="00287702"/>
    <w:rsid w:val="002906F6"/>
    <w:rsid w:val="00291A93"/>
    <w:rsid w:val="00291EBF"/>
    <w:rsid w:val="00292162"/>
    <w:rsid w:val="002924EA"/>
    <w:rsid w:val="00293088"/>
    <w:rsid w:val="00293966"/>
    <w:rsid w:val="0029401A"/>
    <w:rsid w:val="00294374"/>
    <w:rsid w:val="00294606"/>
    <w:rsid w:val="002953E7"/>
    <w:rsid w:val="00295C51"/>
    <w:rsid w:val="00296BA7"/>
    <w:rsid w:val="00297876"/>
    <w:rsid w:val="00297C4C"/>
    <w:rsid w:val="00297FD3"/>
    <w:rsid w:val="002A0B37"/>
    <w:rsid w:val="002A11EF"/>
    <w:rsid w:val="002A1526"/>
    <w:rsid w:val="002A18AF"/>
    <w:rsid w:val="002A1CC3"/>
    <w:rsid w:val="002A1F57"/>
    <w:rsid w:val="002A2651"/>
    <w:rsid w:val="002A283B"/>
    <w:rsid w:val="002A387B"/>
    <w:rsid w:val="002A3F43"/>
    <w:rsid w:val="002A4100"/>
    <w:rsid w:val="002A50C2"/>
    <w:rsid w:val="002A51AC"/>
    <w:rsid w:val="002A564B"/>
    <w:rsid w:val="002A5A78"/>
    <w:rsid w:val="002A5B59"/>
    <w:rsid w:val="002A5CBC"/>
    <w:rsid w:val="002A5E6A"/>
    <w:rsid w:val="002A6E08"/>
    <w:rsid w:val="002A7025"/>
    <w:rsid w:val="002A7CEC"/>
    <w:rsid w:val="002B040B"/>
    <w:rsid w:val="002B0FB5"/>
    <w:rsid w:val="002B2861"/>
    <w:rsid w:val="002B3670"/>
    <w:rsid w:val="002B39D2"/>
    <w:rsid w:val="002B3E2C"/>
    <w:rsid w:val="002B41CD"/>
    <w:rsid w:val="002B45B2"/>
    <w:rsid w:val="002B4857"/>
    <w:rsid w:val="002B4F18"/>
    <w:rsid w:val="002B5786"/>
    <w:rsid w:val="002B5810"/>
    <w:rsid w:val="002B678B"/>
    <w:rsid w:val="002B67E9"/>
    <w:rsid w:val="002C0939"/>
    <w:rsid w:val="002C0CCA"/>
    <w:rsid w:val="002C0F13"/>
    <w:rsid w:val="002C1D9B"/>
    <w:rsid w:val="002C1F9B"/>
    <w:rsid w:val="002C39B7"/>
    <w:rsid w:val="002C3E40"/>
    <w:rsid w:val="002C44F9"/>
    <w:rsid w:val="002C4890"/>
    <w:rsid w:val="002C6755"/>
    <w:rsid w:val="002C7C18"/>
    <w:rsid w:val="002D0CB0"/>
    <w:rsid w:val="002D0E8D"/>
    <w:rsid w:val="002D11F9"/>
    <w:rsid w:val="002D2700"/>
    <w:rsid w:val="002D39B0"/>
    <w:rsid w:val="002D479C"/>
    <w:rsid w:val="002D502D"/>
    <w:rsid w:val="002D5396"/>
    <w:rsid w:val="002D5607"/>
    <w:rsid w:val="002D59ED"/>
    <w:rsid w:val="002D5CCB"/>
    <w:rsid w:val="002D60B1"/>
    <w:rsid w:val="002D64D9"/>
    <w:rsid w:val="002D699B"/>
    <w:rsid w:val="002E0BBF"/>
    <w:rsid w:val="002E11E9"/>
    <w:rsid w:val="002E2D76"/>
    <w:rsid w:val="002E3308"/>
    <w:rsid w:val="002E46AB"/>
    <w:rsid w:val="002E4C4E"/>
    <w:rsid w:val="002E5545"/>
    <w:rsid w:val="002E5584"/>
    <w:rsid w:val="002E5887"/>
    <w:rsid w:val="002E591A"/>
    <w:rsid w:val="002E5BEF"/>
    <w:rsid w:val="002E669F"/>
    <w:rsid w:val="002E6E45"/>
    <w:rsid w:val="002E7014"/>
    <w:rsid w:val="002E7665"/>
    <w:rsid w:val="002E7721"/>
    <w:rsid w:val="002E7830"/>
    <w:rsid w:val="002F10F0"/>
    <w:rsid w:val="002F12E0"/>
    <w:rsid w:val="002F18BF"/>
    <w:rsid w:val="002F1ACB"/>
    <w:rsid w:val="002F1D23"/>
    <w:rsid w:val="002F2048"/>
    <w:rsid w:val="002F2290"/>
    <w:rsid w:val="002F2E11"/>
    <w:rsid w:val="002F3E83"/>
    <w:rsid w:val="002F3E92"/>
    <w:rsid w:val="002F5E77"/>
    <w:rsid w:val="002F60C5"/>
    <w:rsid w:val="002F69ED"/>
    <w:rsid w:val="002F6D17"/>
    <w:rsid w:val="002F7943"/>
    <w:rsid w:val="002F79B6"/>
    <w:rsid w:val="00300DE3"/>
    <w:rsid w:val="003019DD"/>
    <w:rsid w:val="00301CCE"/>
    <w:rsid w:val="00302A38"/>
    <w:rsid w:val="00302B08"/>
    <w:rsid w:val="003031EF"/>
    <w:rsid w:val="003033FA"/>
    <w:rsid w:val="00304275"/>
    <w:rsid w:val="00304D32"/>
    <w:rsid w:val="003053DD"/>
    <w:rsid w:val="003059BB"/>
    <w:rsid w:val="00305A67"/>
    <w:rsid w:val="00305C0F"/>
    <w:rsid w:val="0030778E"/>
    <w:rsid w:val="0030779E"/>
    <w:rsid w:val="003103C1"/>
    <w:rsid w:val="00310461"/>
    <w:rsid w:val="003123A8"/>
    <w:rsid w:val="0031263C"/>
    <w:rsid w:val="00312A0B"/>
    <w:rsid w:val="00312C27"/>
    <w:rsid w:val="0031317D"/>
    <w:rsid w:val="00313275"/>
    <w:rsid w:val="00313D3E"/>
    <w:rsid w:val="003140D5"/>
    <w:rsid w:val="00314790"/>
    <w:rsid w:val="00315879"/>
    <w:rsid w:val="00315ABD"/>
    <w:rsid w:val="00315F7B"/>
    <w:rsid w:val="0031665E"/>
    <w:rsid w:val="0031706E"/>
    <w:rsid w:val="00317B0B"/>
    <w:rsid w:val="003200D1"/>
    <w:rsid w:val="003200DF"/>
    <w:rsid w:val="0032141B"/>
    <w:rsid w:val="0032157D"/>
    <w:rsid w:val="003220C5"/>
    <w:rsid w:val="00322956"/>
    <w:rsid w:val="0032311C"/>
    <w:rsid w:val="00323195"/>
    <w:rsid w:val="003239A0"/>
    <w:rsid w:val="003241BD"/>
    <w:rsid w:val="0032446C"/>
    <w:rsid w:val="00324515"/>
    <w:rsid w:val="003245A3"/>
    <w:rsid w:val="00324675"/>
    <w:rsid w:val="00324C40"/>
    <w:rsid w:val="0032560B"/>
    <w:rsid w:val="00325CB2"/>
    <w:rsid w:val="0032636A"/>
    <w:rsid w:val="003264B2"/>
    <w:rsid w:val="00327F5E"/>
    <w:rsid w:val="00330058"/>
    <w:rsid w:val="00330214"/>
    <w:rsid w:val="00331623"/>
    <w:rsid w:val="0033196F"/>
    <w:rsid w:val="00331EAE"/>
    <w:rsid w:val="00332194"/>
    <w:rsid w:val="00332A63"/>
    <w:rsid w:val="00332D62"/>
    <w:rsid w:val="00332E74"/>
    <w:rsid w:val="00333522"/>
    <w:rsid w:val="00333F5C"/>
    <w:rsid w:val="00334526"/>
    <w:rsid w:val="003356CD"/>
    <w:rsid w:val="00335B5B"/>
    <w:rsid w:val="00335E66"/>
    <w:rsid w:val="00335EE4"/>
    <w:rsid w:val="003363D2"/>
    <w:rsid w:val="003363D8"/>
    <w:rsid w:val="00337CB7"/>
    <w:rsid w:val="00340D7B"/>
    <w:rsid w:val="0034236D"/>
    <w:rsid w:val="003423BB"/>
    <w:rsid w:val="00342868"/>
    <w:rsid w:val="003428CA"/>
    <w:rsid w:val="00342916"/>
    <w:rsid w:val="00342B59"/>
    <w:rsid w:val="00345CAA"/>
    <w:rsid w:val="00347E1F"/>
    <w:rsid w:val="003500AA"/>
    <w:rsid w:val="0035013A"/>
    <w:rsid w:val="00350C6C"/>
    <w:rsid w:val="00351499"/>
    <w:rsid w:val="003519CA"/>
    <w:rsid w:val="00351C2E"/>
    <w:rsid w:val="00352BAE"/>
    <w:rsid w:val="003533CC"/>
    <w:rsid w:val="00353701"/>
    <w:rsid w:val="00353DB3"/>
    <w:rsid w:val="00354632"/>
    <w:rsid w:val="00355515"/>
    <w:rsid w:val="00355C19"/>
    <w:rsid w:val="003561A2"/>
    <w:rsid w:val="003571FE"/>
    <w:rsid w:val="003576B4"/>
    <w:rsid w:val="00357791"/>
    <w:rsid w:val="0036147A"/>
    <w:rsid w:val="00362399"/>
    <w:rsid w:val="003628E7"/>
    <w:rsid w:val="0036295C"/>
    <w:rsid w:val="00362A2C"/>
    <w:rsid w:val="00362DB5"/>
    <w:rsid w:val="003633D8"/>
    <w:rsid w:val="00363CDB"/>
    <w:rsid w:val="00363D72"/>
    <w:rsid w:val="00364328"/>
    <w:rsid w:val="003644CD"/>
    <w:rsid w:val="00364A28"/>
    <w:rsid w:val="00364B93"/>
    <w:rsid w:val="00364DAB"/>
    <w:rsid w:val="0036552F"/>
    <w:rsid w:val="003655B9"/>
    <w:rsid w:val="0036625E"/>
    <w:rsid w:val="00366385"/>
    <w:rsid w:val="00366C9C"/>
    <w:rsid w:val="00366EDB"/>
    <w:rsid w:val="00366F3B"/>
    <w:rsid w:val="00367E40"/>
    <w:rsid w:val="0037136D"/>
    <w:rsid w:val="0037178D"/>
    <w:rsid w:val="003717B3"/>
    <w:rsid w:val="00371DA2"/>
    <w:rsid w:val="00371F8D"/>
    <w:rsid w:val="00372016"/>
    <w:rsid w:val="00372573"/>
    <w:rsid w:val="003726C1"/>
    <w:rsid w:val="0037316C"/>
    <w:rsid w:val="00373DF4"/>
    <w:rsid w:val="0037427B"/>
    <w:rsid w:val="00374354"/>
    <w:rsid w:val="0037445B"/>
    <w:rsid w:val="003745BD"/>
    <w:rsid w:val="00375BDB"/>
    <w:rsid w:val="003760BF"/>
    <w:rsid w:val="003762F7"/>
    <w:rsid w:val="003767C2"/>
    <w:rsid w:val="00376ADA"/>
    <w:rsid w:val="00376B1D"/>
    <w:rsid w:val="00376D14"/>
    <w:rsid w:val="003772DA"/>
    <w:rsid w:val="003775CA"/>
    <w:rsid w:val="00377C22"/>
    <w:rsid w:val="00377C83"/>
    <w:rsid w:val="0038022F"/>
    <w:rsid w:val="00380DB2"/>
    <w:rsid w:val="00381115"/>
    <w:rsid w:val="00381A98"/>
    <w:rsid w:val="0038264E"/>
    <w:rsid w:val="00382E37"/>
    <w:rsid w:val="00382EF8"/>
    <w:rsid w:val="00383BCE"/>
    <w:rsid w:val="00383F62"/>
    <w:rsid w:val="0038406E"/>
    <w:rsid w:val="003841EF"/>
    <w:rsid w:val="003842C6"/>
    <w:rsid w:val="003842D8"/>
    <w:rsid w:val="003846E8"/>
    <w:rsid w:val="00385912"/>
    <w:rsid w:val="00385F9E"/>
    <w:rsid w:val="00387182"/>
    <w:rsid w:val="00387445"/>
    <w:rsid w:val="00387975"/>
    <w:rsid w:val="00387BB3"/>
    <w:rsid w:val="00387FF8"/>
    <w:rsid w:val="0039005A"/>
    <w:rsid w:val="00390448"/>
    <w:rsid w:val="00390684"/>
    <w:rsid w:val="0039139E"/>
    <w:rsid w:val="0039260F"/>
    <w:rsid w:val="00393110"/>
    <w:rsid w:val="0039397C"/>
    <w:rsid w:val="00393B53"/>
    <w:rsid w:val="00393F46"/>
    <w:rsid w:val="00394049"/>
    <w:rsid w:val="003949E8"/>
    <w:rsid w:val="00395C8B"/>
    <w:rsid w:val="00395D8A"/>
    <w:rsid w:val="0039734D"/>
    <w:rsid w:val="003979A3"/>
    <w:rsid w:val="003A0190"/>
    <w:rsid w:val="003A05D0"/>
    <w:rsid w:val="003A0730"/>
    <w:rsid w:val="003A0B93"/>
    <w:rsid w:val="003A171A"/>
    <w:rsid w:val="003A1D30"/>
    <w:rsid w:val="003A2138"/>
    <w:rsid w:val="003A24EE"/>
    <w:rsid w:val="003A30D6"/>
    <w:rsid w:val="003A3862"/>
    <w:rsid w:val="003A4C8A"/>
    <w:rsid w:val="003A646D"/>
    <w:rsid w:val="003A6819"/>
    <w:rsid w:val="003A72CA"/>
    <w:rsid w:val="003A7590"/>
    <w:rsid w:val="003B00DB"/>
    <w:rsid w:val="003B0444"/>
    <w:rsid w:val="003B0FC8"/>
    <w:rsid w:val="003B11B1"/>
    <w:rsid w:val="003B1930"/>
    <w:rsid w:val="003B22AA"/>
    <w:rsid w:val="003B23AC"/>
    <w:rsid w:val="003B2E67"/>
    <w:rsid w:val="003B374E"/>
    <w:rsid w:val="003B3FCB"/>
    <w:rsid w:val="003B42F0"/>
    <w:rsid w:val="003B4AAB"/>
    <w:rsid w:val="003B6583"/>
    <w:rsid w:val="003B672A"/>
    <w:rsid w:val="003B7844"/>
    <w:rsid w:val="003C0246"/>
    <w:rsid w:val="003C047A"/>
    <w:rsid w:val="003C0D70"/>
    <w:rsid w:val="003C1B46"/>
    <w:rsid w:val="003C1F02"/>
    <w:rsid w:val="003C2020"/>
    <w:rsid w:val="003C2D81"/>
    <w:rsid w:val="003C3032"/>
    <w:rsid w:val="003C39E3"/>
    <w:rsid w:val="003C4D7D"/>
    <w:rsid w:val="003C5395"/>
    <w:rsid w:val="003C5D39"/>
    <w:rsid w:val="003C7EE7"/>
    <w:rsid w:val="003C7F85"/>
    <w:rsid w:val="003D0AC2"/>
    <w:rsid w:val="003D0E41"/>
    <w:rsid w:val="003D13D2"/>
    <w:rsid w:val="003D1556"/>
    <w:rsid w:val="003D1CAA"/>
    <w:rsid w:val="003D28CD"/>
    <w:rsid w:val="003D3D72"/>
    <w:rsid w:val="003D3D82"/>
    <w:rsid w:val="003D41D9"/>
    <w:rsid w:val="003D4E8B"/>
    <w:rsid w:val="003D5B2E"/>
    <w:rsid w:val="003D5D5C"/>
    <w:rsid w:val="003D5E65"/>
    <w:rsid w:val="003D6B94"/>
    <w:rsid w:val="003D71C1"/>
    <w:rsid w:val="003D797A"/>
    <w:rsid w:val="003D79D5"/>
    <w:rsid w:val="003D7C63"/>
    <w:rsid w:val="003E0354"/>
    <w:rsid w:val="003E0648"/>
    <w:rsid w:val="003E09D0"/>
    <w:rsid w:val="003E0A51"/>
    <w:rsid w:val="003E1506"/>
    <w:rsid w:val="003E1670"/>
    <w:rsid w:val="003E1D83"/>
    <w:rsid w:val="003E1E3D"/>
    <w:rsid w:val="003E25C3"/>
    <w:rsid w:val="003E2669"/>
    <w:rsid w:val="003E2B1D"/>
    <w:rsid w:val="003E2B39"/>
    <w:rsid w:val="003E35EF"/>
    <w:rsid w:val="003E381E"/>
    <w:rsid w:val="003E3BC9"/>
    <w:rsid w:val="003E4108"/>
    <w:rsid w:val="003E416C"/>
    <w:rsid w:val="003E4628"/>
    <w:rsid w:val="003E5B98"/>
    <w:rsid w:val="003E6200"/>
    <w:rsid w:val="003E74A9"/>
    <w:rsid w:val="003E79E1"/>
    <w:rsid w:val="003E7BE6"/>
    <w:rsid w:val="003E7DD6"/>
    <w:rsid w:val="003E7DEF"/>
    <w:rsid w:val="003E7EF1"/>
    <w:rsid w:val="003F0258"/>
    <w:rsid w:val="003F06D8"/>
    <w:rsid w:val="003F0A2B"/>
    <w:rsid w:val="003F0E4B"/>
    <w:rsid w:val="003F0E83"/>
    <w:rsid w:val="003F12CD"/>
    <w:rsid w:val="003F2531"/>
    <w:rsid w:val="003F2991"/>
    <w:rsid w:val="003F2B75"/>
    <w:rsid w:val="003F2B81"/>
    <w:rsid w:val="003F2D6E"/>
    <w:rsid w:val="003F2E1D"/>
    <w:rsid w:val="003F3046"/>
    <w:rsid w:val="003F347A"/>
    <w:rsid w:val="003F438F"/>
    <w:rsid w:val="003F4676"/>
    <w:rsid w:val="003F5962"/>
    <w:rsid w:val="003F5D1F"/>
    <w:rsid w:val="003F6406"/>
    <w:rsid w:val="003F66E9"/>
    <w:rsid w:val="003F72DD"/>
    <w:rsid w:val="003F78CB"/>
    <w:rsid w:val="003F7B1E"/>
    <w:rsid w:val="00400645"/>
    <w:rsid w:val="00401631"/>
    <w:rsid w:val="004017F4"/>
    <w:rsid w:val="00401C47"/>
    <w:rsid w:val="00402034"/>
    <w:rsid w:val="00402485"/>
    <w:rsid w:val="00402639"/>
    <w:rsid w:val="00402AC2"/>
    <w:rsid w:val="00402C48"/>
    <w:rsid w:val="00403690"/>
    <w:rsid w:val="00404DB8"/>
    <w:rsid w:val="00405AB4"/>
    <w:rsid w:val="00406F93"/>
    <w:rsid w:val="0041066B"/>
    <w:rsid w:val="00411C2B"/>
    <w:rsid w:val="00411EFC"/>
    <w:rsid w:val="0041283C"/>
    <w:rsid w:val="00412A60"/>
    <w:rsid w:val="004133A0"/>
    <w:rsid w:val="00415107"/>
    <w:rsid w:val="004166CF"/>
    <w:rsid w:val="00416FEE"/>
    <w:rsid w:val="00417B05"/>
    <w:rsid w:val="00417EDF"/>
    <w:rsid w:val="0042061C"/>
    <w:rsid w:val="00420E62"/>
    <w:rsid w:val="00420F11"/>
    <w:rsid w:val="0042107F"/>
    <w:rsid w:val="00421F5A"/>
    <w:rsid w:val="00422221"/>
    <w:rsid w:val="004222F2"/>
    <w:rsid w:val="00422445"/>
    <w:rsid w:val="00422D29"/>
    <w:rsid w:val="00423D80"/>
    <w:rsid w:val="00423E80"/>
    <w:rsid w:val="00423EEA"/>
    <w:rsid w:val="004248F1"/>
    <w:rsid w:val="00424B43"/>
    <w:rsid w:val="004253BD"/>
    <w:rsid w:val="004253F0"/>
    <w:rsid w:val="0042587B"/>
    <w:rsid w:val="004274E4"/>
    <w:rsid w:val="004277C8"/>
    <w:rsid w:val="004277ED"/>
    <w:rsid w:val="0043017A"/>
    <w:rsid w:val="00430225"/>
    <w:rsid w:val="00430A8C"/>
    <w:rsid w:val="00430EF6"/>
    <w:rsid w:val="00430F33"/>
    <w:rsid w:val="004312E9"/>
    <w:rsid w:val="0043240D"/>
    <w:rsid w:val="00433863"/>
    <w:rsid w:val="00433E5F"/>
    <w:rsid w:val="00434358"/>
    <w:rsid w:val="004348BF"/>
    <w:rsid w:val="00435A54"/>
    <w:rsid w:val="00436CB7"/>
    <w:rsid w:val="00436F58"/>
    <w:rsid w:val="00436FF4"/>
    <w:rsid w:val="004374E1"/>
    <w:rsid w:val="00437D8A"/>
    <w:rsid w:val="00437E10"/>
    <w:rsid w:val="00441BF2"/>
    <w:rsid w:val="00441ED5"/>
    <w:rsid w:val="0044253A"/>
    <w:rsid w:val="004425F6"/>
    <w:rsid w:val="004429FF"/>
    <w:rsid w:val="00442E72"/>
    <w:rsid w:val="004435F4"/>
    <w:rsid w:val="00443722"/>
    <w:rsid w:val="004441ED"/>
    <w:rsid w:val="004445C1"/>
    <w:rsid w:val="00444BEB"/>
    <w:rsid w:val="00444EE1"/>
    <w:rsid w:val="00445205"/>
    <w:rsid w:val="00445EE1"/>
    <w:rsid w:val="00446216"/>
    <w:rsid w:val="004465C5"/>
    <w:rsid w:val="004466F7"/>
    <w:rsid w:val="00446984"/>
    <w:rsid w:val="00447946"/>
    <w:rsid w:val="00447AF8"/>
    <w:rsid w:val="00447D9D"/>
    <w:rsid w:val="004502C3"/>
    <w:rsid w:val="0045032C"/>
    <w:rsid w:val="00450B9C"/>
    <w:rsid w:val="00450C75"/>
    <w:rsid w:val="00451467"/>
    <w:rsid w:val="00451779"/>
    <w:rsid w:val="00451B8D"/>
    <w:rsid w:val="00452144"/>
    <w:rsid w:val="00452908"/>
    <w:rsid w:val="004532B5"/>
    <w:rsid w:val="004535C0"/>
    <w:rsid w:val="00453A13"/>
    <w:rsid w:val="00454584"/>
    <w:rsid w:val="00454760"/>
    <w:rsid w:val="004547AF"/>
    <w:rsid w:val="00454E27"/>
    <w:rsid w:val="00454EB2"/>
    <w:rsid w:val="00455A86"/>
    <w:rsid w:val="00456338"/>
    <w:rsid w:val="00456D74"/>
    <w:rsid w:val="0045799F"/>
    <w:rsid w:val="004601AF"/>
    <w:rsid w:val="00460283"/>
    <w:rsid w:val="004603D3"/>
    <w:rsid w:val="004605C5"/>
    <w:rsid w:val="004608C9"/>
    <w:rsid w:val="00460AEB"/>
    <w:rsid w:val="00461007"/>
    <w:rsid w:val="004616A6"/>
    <w:rsid w:val="00461ABA"/>
    <w:rsid w:val="00461D2A"/>
    <w:rsid w:val="00461E4C"/>
    <w:rsid w:val="00462839"/>
    <w:rsid w:val="0046640A"/>
    <w:rsid w:val="0046679D"/>
    <w:rsid w:val="004671E0"/>
    <w:rsid w:val="00467850"/>
    <w:rsid w:val="00467AFF"/>
    <w:rsid w:val="00471DEA"/>
    <w:rsid w:val="00472038"/>
    <w:rsid w:val="0047209D"/>
    <w:rsid w:val="00472242"/>
    <w:rsid w:val="00473759"/>
    <w:rsid w:val="00474151"/>
    <w:rsid w:val="00474714"/>
    <w:rsid w:val="00474CE5"/>
    <w:rsid w:val="00475A72"/>
    <w:rsid w:val="00477342"/>
    <w:rsid w:val="00477DEA"/>
    <w:rsid w:val="00480282"/>
    <w:rsid w:val="00481523"/>
    <w:rsid w:val="00481832"/>
    <w:rsid w:val="0048241A"/>
    <w:rsid w:val="0048245E"/>
    <w:rsid w:val="00482792"/>
    <w:rsid w:val="00482BD2"/>
    <w:rsid w:val="00482D30"/>
    <w:rsid w:val="00483887"/>
    <w:rsid w:val="00483F5B"/>
    <w:rsid w:val="0048439F"/>
    <w:rsid w:val="0048481D"/>
    <w:rsid w:val="00485290"/>
    <w:rsid w:val="00485B6F"/>
    <w:rsid w:val="0048620B"/>
    <w:rsid w:val="00486D5E"/>
    <w:rsid w:val="00486F4D"/>
    <w:rsid w:val="00487C84"/>
    <w:rsid w:val="0049043E"/>
    <w:rsid w:val="00490E1D"/>
    <w:rsid w:val="00490E8D"/>
    <w:rsid w:val="004911F2"/>
    <w:rsid w:val="00491203"/>
    <w:rsid w:val="00491262"/>
    <w:rsid w:val="00491499"/>
    <w:rsid w:val="00491695"/>
    <w:rsid w:val="00491ADC"/>
    <w:rsid w:val="00491C70"/>
    <w:rsid w:val="00492989"/>
    <w:rsid w:val="00493863"/>
    <w:rsid w:val="00494030"/>
    <w:rsid w:val="00494899"/>
    <w:rsid w:val="0049562E"/>
    <w:rsid w:val="00495BCC"/>
    <w:rsid w:val="00495CBF"/>
    <w:rsid w:val="00495E46"/>
    <w:rsid w:val="00496AAF"/>
    <w:rsid w:val="00497619"/>
    <w:rsid w:val="00497EBD"/>
    <w:rsid w:val="004A0749"/>
    <w:rsid w:val="004A08DF"/>
    <w:rsid w:val="004A0E12"/>
    <w:rsid w:val="004A0EA7"/>
    <w:rsid w:val="004A1452"/>
    <w:rsid w:val="004A2798"/>
    <w:rsid w:val="004A28B8"/>
    <w:rsid w:val="004A31D7"/>
    <w:rsid w:val="004A3501"/>
    <w:rsid w:val="004A4ECA"/>
    <w:rsid w:val="004A5966"/>
    <w:rsid w:val="004A5D1C"/>
    <w:rsid w:val="004A6665"/>
    <w:rsid w:val="004A671C"/>
    <w:rsid w:val="004A70B3"/>
    <w:rsid w:val="004A75F0"/>
    <w:rsid w:val="004A7E80"/>
    <w:rsid w:val="004A7F2E"/>
    <w:rsid w:val="004B0A52"/>
    <w:rsid w:val="004B12D4"/>
    <w:rsid w:val="004B13AB"/>
    <w:rsid w:val="004B2F18"/>
    <w:rsid w:val="004B3503"/>
    <w:rsid w:val="004B36C0"/>
    <w:rsid w:val="004B3E30"/>
    <w:rsid w:val="004B401B"/>
    <w:rsid w:val="004B40AD"/>
    <w:rsid w:val="004B4432"/>
    <w:rsid w:val="004B48B5"/>
    <w:rsid w:val="004B5443"/>
    <w:rsid w:val="004B59C0"/>
    <w:rsid w:val="004B5BFA"/>
    <w:rsid w:val="004B5FF1"/>
    <w:rsid w:val="004B615F"/>
    <w:rsid w:val="004B6388"/>
    <w:rsid w:val="004B674B"/>
    <w:rsid w:val="004B7856"/>
    <w:rsid w:val="004B7EA8"/>
    <w:rsid w:val="004C0046"/>
    <w:rsid w:val="004C0EF2"/>
    <w:rsid w:val="004C13F6"/>
    <w:rsid w:val="004C17A8"/>
    <w:rsid w:val="004C2EBA"/>
    <w:rsid w:val="004C3B0A"/>
    <w:rsid w:val="004C4868"/>
    <w:rsid w:val="004C4EF2"/>
    <w:rsid w:val="004C53BE"/>
    <w:rsid w:val="004C551E"/>
    <w:rsid w:val="004C61FA"/>
    <w:rsid w:val="004C67BB"/>
    <w:rsid w:val="004C740A"/>
    <w:rsid w:val="004C79A0"/>
    <w:rsid w:val="004C7A46"/>
    <w:rsid w:val="004C7ADD"/>
    <w:rsid w:val="004C7E0D"/>
    <w:rsid w:val="004D021C"/>
    <w:rsid w:val="004D04E1"/>
    <w:rsid w:val="004D0F15"/>
    <w:rsid w:val="004D184C"/>
    <w:rsid w:val="004D1EA1"/>
    <w:rsid w:val="004D1F6F"/>
    <w:rsid w:val="004D1F7B"/>
    <w:rsid w:val="004D2D39"/>
    <w:rsid w:val="004D3D35"/>
    <w:rsid w:val="004D406B"/>
    <w:rsid w:val="004D40D9"/>
    <w:rsid w:val="004D4733"/>
    <w:rsid w:val="004D5024"/>
    <w:rsid w:val="004D58C1"/>
    <w:rsid w:val="004D5C1B"/>
    <w:rsid w:val="004D706E"/>
    <w:rsid w:val="004D7ACD"/>
    <w:rsid w:val="004D7E3C"/>
    <w:rsid w:val="004D7FCC"/>
    <w:rsid w:val="004E021C"/>
    <w:rsid w:val="004E0BB6"/>
    <w:rsid w:val="004E1CD6"/>
    <w:rsid w:val="004E1CD7"/>
    <w:rsid w:val="004E2053"/>
    <w:rsid w:val="004E22A7"/>
    <w:rsid w:val="004E255B"/>
    <w:rsid w:val="004E2E00"/>
    <w:rsid w:val="004E3720"/>
    <w:rsid w:val="004E38B0"/>
    <w:rsid w:val="004E48FC"/>
    <w:rsid w:val="004E540D"/>
    <w:rsid w:val="004E63E8"/>
    <w:rsid w:val="004E6523"/>
    <w:rsid w:val="004E65D2"/>
    <w:rsid w:val="004E6D65"/>
    <w:rsid w:val="004E7048"/>
    <w:rsid w:val="004E70FB"/>
    <w:rsid w:val="004F20AA"/>
    <w:rsid w:val="004F3EF1"/>
    <w:rsid w:val="004F535A"/>
    <w:rsid w:val="004F5A63"/>
    <w:rsid w:val="004F5BA0"/>
    <w:rsid w:val="004F61E2"/>
    <w:rsid w:val="004F6318"/>
    <w:rsid w:val="004F6C28"/>
    <w:rsid w:val="004F6D86"/>
    <w:rsid w:val="004F75F6"/>
    <w:rsid w:val="004F7661"/>
    <w:rsid w:val="004F7714"/>
    <w:rsid w:val="004F7B5A"/>
    <w:rsid w:val="004F7DCD"/>
    <w:rsid w:val="00500037"/>
    <w:rsid w:val="00500131"/>
    <w:rsid w:val="00501C40"/>
    <w:rsid w:val="00501C86"/>
    <w:rsid w:val="00502692"/>
    <w:rsid w:val="00502C35"/>
    <w:rsid w:val="0050330C"/>
    <w:rsid w:val="0050345A"/>
    <w:rsid w:val="00503A9C"/>
    <w:rsid w:val="00504B89"/>
    <w:rsid w:val="00504C76"/>
    <w:rsid w:val="005053E1"/>
    <w:rsid w:val="00505EB5"/>
    <w:rsid w:val="00506028"/>
    <w:rsid w:val="00506190"/>
    <w:rsid w:val="00507605"/>
    <w:rsid w:val="005078C8"/>
    <w:rsid w:val="00507FB2"/>
    <w:rsid w:val="005102C3"/>
    <w:rsid w:val="0051116E"/>
    <w:rsid w:val="00511499"/>
    <w:rsid w:val="00511F70"/>
    <w:rsid w:val="00512356"/>
    <w:rsid w:val="005125BF"/>
    <w:rsid w:val="00512EAA"/>
    <w:rsid w:val="005135FE"/>
    <w:rsid w:val="005139FD"/>
    <w:rsid w:val="00513C4F"/>
    <w:rsid w:val="00514A98"/>
    <w:rsid w:val="00514C61"/>
    <w:rsid w:val="00515225"/>
    <w:rsid w:val="005159AD"/>
    <w:rsid w:val="00515F11"/>
    <w:rsid w:val="00515F9D"/>
    <w:rsid w:val="005161F6"/>
    <w:rsid w:val="005166A2"/>
    <w:rsid w:val="00517EB2"/>
    <w:rsid w:val="005204B8"/>
    <w:rsid w:val="005211F8"/>
    <w:rsid w:val="005215D4"/>
    <w:rsid w:val="005217D1"/>
    <w:rsid w:val="0052188A"/>
    <w:rsid w:val="00521BBA"/>
    <w:rsid w:val="00521D69"/>
    <w:rsid w:val="00522720"/>
    <w:rsid w:val="00522A83"/>
    <w:rsid w:val="00522B7C"/>
    <w:rsid w:val="00522D84"/>
    <w:rsid w:val="005239B7"/>
    <w:rsid w:val="00523CCF"/>
    <w:rsid w:val="00523FE1"/>
    <w:rsid w:val="005240CC"/>
    <w:rsid w:val="00524959"/>
    <w:rsid w:val="0052553D"/>
    <w:rsid w:val="00525AFC"/>
    <w:rsid w:val="005262E8"/>
    <w:rsid w:val="005265B0"/>
    <w:rsid w:val="00526AD5"/>
    <w:rsid w:val="00527265"/>
    <w:rsid w:val="0053081A"/>
    <w:rsid w:val="00531F7C"/>
    <w:rsid w:val="005324BB"/>
    <w:rsid w:val="005324F1"/>
    <w:rsid w:val="00532AED"/>
    <w:rsid w:val="00532B70"/>
    <w:rsid w:val="00532B8B"/>
    <w:rsid w:val="00532CBA"/>
    <w:rsid w:val="005332DE"/>
    <w:rsid w:val="00533DC1"/>
    <w:rsid w:val="005350D9"/>
    <w:rsid w:val="00535B9B"/>
    <w:rsid w:val="00535CC2"/>
    <w:rsid w:val="00535D9F"/>
    <w:rsid w:val="0053614D"/>
    <w:rsid w:val="00536226"/>
    <w:rsid w:val="00536A6E"/>
    <w:rsid w:val="00536BC2"/>
    <w:rsid w:val="00536CCD"/>
    <w:rsid w:val="00536D1D"/>
    <w:rsid w:val="00536DC6"/>
    <w:rsid w:val="00536E13"/>
    <w:rsid w:val="0053707C"/>
    <w:rsid w:val="00537116"/>
    <w:rsid w:val="0053796D"/>
    <w:rsid w:val="00540F2B"/>
    <w:rsid w:val="005410E8"/>
    <w:rsid w:val="0054160B"/>
    <w:rsid w:val="005429AC"/>
    <w:rsid w:val="005429FE"/>
    <w:rsid w:val="00542A0B"/>
    <w:rsid w:val="00542E89"/>
    <w:rsid w:val="00542EE7"/>
    <w:rsid w:val="00543176"/>
    <w:rsid w:val="00543478"/>
    <w:rsid w:val="00544150"/>
    <w:rsid w:val="00544DD1"/>
    <w:rsid w:val="0054503C"/>
    <w:rsid w:val="005454EF"/>
    <w:rsid w:val="0054564B"/>
    <w:rsid w:val="0054566A"/>
    <w:rsid w:val="005458F7"/>
    <w:rsid w:val="0054605F"/>
    <w:rsid w:val="00546133"/>
    <w:rsid w:val="00546F93"/>
    <w:rsid w:val="005473F5"/>
    <w:rsid w:val="0054770C"/>
    <w:rsid w:val="00550639"/>
    <w:rsid w:val="0055071E"/>
    <w:rsid w:val="00550E63"/>
    <w:rsid w:val="005517DF"/>
    <w:rsid w:val="00552F0B"/>
    <w:rsid w:val="005533BA"/>
    <w:rsid w:val="0055350F"/>
    <w:rsid w:val="00553F9A"/>
    <w:rsid w:val="00555060"/>
    <w:rsid w:val="005572A6"/>
    <w:rsid w:val="005576FE"/>
    <w:rsid w:val="00557AC2"/>
    <w:rsid w:val="005611D2"/>
    <w:rsid w:val="00561BE9"/>
    <w:rsid w:val="005622EA"/>
    <w:rsid w:val="00563B5A"/>
    <w:rsid w:val="00565DE0"/>
    <w:rsid w:val="00566105"/>
    <w:rsid w:val="00566623"/>
    <w:rsid w:val="00566CB8"/>
    <w:rsid w:val="0056752C"/>
    <w:rsid w:val="00567A70"/>
    <w:rsid w:val="0057003E"/>
    <w:rsid w:val="00570270"/>
    <w:rsid w:val="00570F33"/>
    <w:rsid w:val="00571239"/>
    <w:rsid w:val="005717BD"/>
    <w:rsid w:val="00573C49"/>
    <w:rsid w:val="0057431B"/>
    <w:rsid w:val="005743E2"/>
    <w:rsid w:val="00574B05"/>
    <w:rsid w:val="00575575"/>
    <w:rsid w:val="00575BAD"/>
    <w:rsid w:val="00576395"/>
    <w:rsid w:val="00576816"/>
    <w:rsid w:val="00576922"/>
    <w:rsid w:val="0058096F"/>
    <w:rsid w:val="00580DE7"/>
    <w:rsid w:val="005810E2"/>
    <w:rsid w:val="00581D09"/>
    <w:rsid w:val="0058208E"/>
    <w:rsid w:val="00582637"/>
    <w:rsid w:val="00582C3D"/>
    <w:rsid w:val="0058377C"/>
    <w:rsid w:val="00583A66"/>
    <w:rsid w:val="0058452C"/>
    <w:rsid w:val="00584E68"/>
    <w:rsid w:val="005857EC"/>
    <w:rsid w:val="005858B6"/>
    <w:rsid w:val="00586026"/>
    <w:rsid w:val="00586237"/>
    <w:rsid w:val="00586246"/>
    <w:rsid w:val="00587455"/>
    <w:rsid w:val="0058785B"/>
    <w:rsid w:val="00587B4C"/>
    <w:rsid w:val="00591652"/>
    <w:rsid w:val="00591EDD"/>
    <w:rsid w:val="005923EF"/>
    <w:rsid w:val="00592B9C"/>
    <w:rsid w:val="005932E6"/>
    <w:rsid w:val="0059377F"/>
    <w:rsid w:val="00593858"/>
    <w:rsid w:val="005954BB"/>
    <w:rsid w:val="00595745"/>
    <w:rsid w:val="00595AD0"/>
    <w:rsid w:val="00596D12"/>
    <w:rsid w:val="005971CE"/>
    <w:rsid w:val="0059745A"/>
    <w:rsid w:val="00597BA9"/>
    <w:rsid w:val="005A0F1A"/>
    <w:rsid w:val="005A0FBD"/>
    <w:rsid w:val="005A0FE2"/>
    <w:rsid w:val="005A1758"/>
    <w:rsid w:val="005A18DB"/>
    <w:rsid w:val="005A2D40"/>
    <w:rsid w:val="005A34E1"/>
    <w:rsid w:val="005A4642"/>
    <w:rsid w:val="005A563B"/>
    <w:rsid w:val="005A5B5F"/>
    <w:rsid w:val="005A5C52"/>
    <w:rsid w:val="005A6753"/>
    <w:rsid w:val="005A7937"/>
    <w:rsid w:val="005B04F8"/>
    <w:rsid w:val="005B0743"/>
    <w:rsid w:val="005B0833"/>
    <w:rsid w:val="005B0C6A"/>
    <w:rsid w:val="005B102F"/>
    <w:rsid w:val="005B1809"/>
    <w:rsid w:val="005B1976"/>
    <w:rsid w:val="005B2CE4"/>
    <w:rsid w:val="005B3054"/>
    <w:rsid w:val="005B4132"/>
    <w:rsid w:val="005B4810"/>
    <w:rsid w:val="005B4B9C"/>
    <w:rsid w:val="005B5059"/>
    <w:rsid w:val="005B54CD"/>
    <w:rsid w:val="005B5633"/>
    <w:rsid w:val="005B5DD9"/>
    <w:rsid w:val="005B6425"/>
    <w:rsid w:val="005B6EDA"/>
    <w:rsid w:val="005B75DE"/>
    <w:rsid w:val="005B792B"/>
    <w:rsid w:val="005B7DA9"/>
    <w:rsid w:val="005C0E8A"/>
    <w:rsid w:val="005C15CC"/>
    <w:rsid w:val="005C1FCC"/>
    <w:rsid w:val="005C21CC"/>
    <w:rsid w:val="005C30E2"/>
    <w:rsid w:val="005C35C0"/>
    <w:rsid w:val="005C3701"/>
    <w:rsid w:val="005C3C19"/>
    <w:rsid w:val="005C5B95"/>
    <w:rsid w:val="005C5D7A"/>
    <w:rsid w:val="005C6015"/>
    <w:rsid w:val="005C62BB"/>
    <w:rsid w:val="005C7105"/>
    <w:rsid w:val="005C72C9"/>
    <w:rsid w:val="005C787D"/>
    <w:rsid w:val="005C7F13"/>
    <w:rsid w:val="005D01C9"/>
    <w:rsid w:val="005D06D1"/>
    <w:rsid w:val="005D08A3"/>
    <w:rsid w:val="005D0A36"/>
    <w:rsid w:val="005D0C39"/>
    <w:rsid w:val="005D0DE5"/>
    <w:rsid w:val="005D1231"/>
    <w:rsid w:val="005D144C"/>
    <w:rsid w:val="005D2009"/>
    <w:rsid w:val="005D243B"/>
    <w:rsid w:val="005D2455"/>
    <w:rsid w:val="005D2B95"/>
    <w:rsid w:val="005D2C66"/>
    <w:rsid w:val="005D4258"/>
    <w:rsid w:val="005D46E2"/>
    <w:rsid w:val="005D558C"/>
    <w:rsid w:val="005D5A67"/>
    <w:rsid w:val="005D5A84"/>
    <w:rsid w:val="005D69C2"/>
    <w:rsid w:val="005D6CAA"/>
    <w:rsid w:val="005D6FC2"/>
    <w:rsid w:val="005D761B"/>
    <w:rsid w:val="005D779F"/>
    <w:rsid w:val="005D77EF"/>
    <w:rsid w:val="005D7879"/>
    <w:rsid w:val="005D7CC9"/>
    <w:rsid w:val="005D7D42"/>
    <w:rsid w:val="005D7D4B"/>
    <w:rsid w:val="005D7DB8"/>
    <w:rsid w:val="005E03BA"/>
    <w:rsid w:val="005E0A73"/>
    <w:rsid w:val="005E1186"/>
    <w:rsid w:val="005E11F0"/>
    <w:rsid w:val="005E13FF"/>
    <w:rsid w:val="005E17F8"/>
    <w:rsid w:val="005E1898"/>
    <w:rsid w:val="005E1D36"/>
    <w:rsid w:val="005E4E79"/>
    <w:rsid w:val="005E502C"/>
    <w:rsid w:val="005E54B2"/>
    <w:rsid w:val="005E5BC9"/>
    <w:rsid w:val="005E662C"/>
    <w:rsid w:val="005E6977"/>
    <w:rsid w:val="005E72B9"/>
    <w:rsid w:val="005E7542"/>
    <w:rsid w:val="005E759D"/>
    <w:rsid w:val="005F0C1F"/>
    <w:rsid w:val="005F11EE"/>
    <w:rsid w:val="005F1C27"/>
    <w:rsid w:val="005F1F1D"/>
    <w:rsid w:val="005F29D2"/>
    <w:rsid w:val="005F29D5"/>
    <w:rsid w:val="005F3871"/>
    <w:rsid w:val="005F39F4"/>
    <w:rsid w:val="005F3ADA"/>
    <w:rsid w:val="005F4539"/>
    <w:rsid w:val="005F48A9"/>
    <w:rsid w:val="005F4D8D"/>
    <w:rsid w:val="005F50F9"/>
    <w:rsid w:val="005F5374"/>
    <w:rsid w:val="005F57BA"/>
    <w:rsid w:val="005F6030"/>
    <w:rsid w:val="005F65CB"/>
    <w:rsid w:val="005F667E"/>
    <w:rsid w:val="005F6703"/>
    <w:rsid w:val="005F6BB4"/>
    <w:rsid w:val="005F7B58"/>
    <w:rsid w:val="00600288"/>
    <w:rsid w:val="00600289"/>
    <w:rsid w:val="00600422"/>
    <w:rsid w:val="006005AF"/>
    <w:rsid w:val="006011CB"/>
    <w:rsid w:val="0060121D"/>
    <w:rsid w:val="0060173B"/>
    <w:rsid w:val="0060270E"/>
    <w:rsid w:val="006029FC"/>
    <w:rsid w:val="00603E49"/>
    <w:rsid w:val="006041C2"/>
    <w:rsid w:val="00604442"/>
    <w:rsid w:val="00604BA0"/>
    <w:rsid w:val="00605D5E"/>
    <w:rsid w:val="00606267"/>
    <w:rsid w:val="006062B7"/>
    <w:rsid w:val="00606382"/>
    <w:rsid w:val="00607230"/>
    <w:rsid w:val="00607644"/>
    <w:rsid w:val="00607E9C"/>
    <w:rsid w:val="006101EE"/>
    <w:rsid w:val="00610447"/>
    <w:rsid w:val="0061045C"/>
    <w:rsid w:val="006106BF"/>
    <w:rsid w:val="00611259"/>
    <w:rsid w:val="00611FDA"/>
    <w:rsid w:val="0061271C"/>
    <w:rsid w:val="00612B02"/>
    <w:rsid w:val="00614D68"/>
    <w:rsid w:val="00615332"/>
    <w:rsid w:val="00615D4E"/>
    <w:rsid w:val="006163CC"/>
    <w:rsid w:val="00617522"/>
    <w:rsid w:val="006203FA"/>
    <w:rsid w:val="006206B1"/>
    <w:rsid w:val="0062122F"/>
    <w:rsid w:val="0062196E"/>
    <w:rsid w:val="00622967"/>
    <w:rsid w:val="006232EA"/>
    <w:rsid w:val="00623383"/>
    <w:rsid w:val="0062339F"/>
    <w:rsid w:val="006238AD"/>
    <w:rsid w:val="006238CD"/>
    <w:rsid w:val="00624528"/>
    <w:rsid w:val="0062501E"/>
    <w:rsid w:val="006250FF"/>
    <w:rsid w:val="00625CA6"/>
    <w:rsid w:val="00625E20"/>
    <w:rsid w:val="00626088"/>
    <w:rsid w:val="0062612F"/>
    <w:rsid w:val="0062687C"/>
    <w:rsid w:val="00626A81"/>
    <w:rsid w:val="00626CE9"/>
    <w:rsid w:val="00626DF5"/>
    <w:rsid w:val="00626E8D"/>
    <w:rsid w:val="00627898"/>
    <w:rsid w:val="006306F6"/>
    <w:rsid w:val="00631C72"/>
    <w:rsid w:val="00631D9C"/>
    <w:rsid w:val="00632105"/>
    <w:rsid w:val="00632384"/>
    <w:rsid w:val="006332D7"/>
    <w:rsid w:val="006337C5"/>
    <w:rsid w:val="006339FC"/>
    <w:rsid w:val="00633EF9"/>
    <w:rsid w:val="00634BE7"/>
    <w:rsid w:val="00634C8C"/>
    <w:rsid w:val="00634D86"/>
    <w:rsid w:val="006351B0"/>
    <w:rsid w:val="006352A9"/>
    <w:rsid w:val="00636250"/>
    <w:rsid w:val="00636F63"/>
    <w:rsid w:val="00636FF0"/>
    <w:rsid w:val="006371EF"/>
    <w:rsid w:val="0063726C"/>
    <w:rsid w:val="0063748A"/>
    <w:rsid w:val="006377F6"/>
    <w:rsid w:val="00637C57"/>
    <w:rsid w:val="006406D6"/>
    <w:rsid w:val="00640740"/>
    <w:rsid w:val="00640DF3"/>
    <w:rsid w:val="0064288A"/>
    <w:rsid w:val="0064424D"/>
    <w:rsid w:val="006442FE"/>
    <w:rsid w:val="00644D39"/>
    <w:rsid w:val="006452D9"/>
    <w:rsid w:val="00645987"/>
    <w:rsid w:val="00645F8C"/>
    <w:rsid w:val="00646536"/>
    <w:rsid w:val="00646EC0"/>
    <w:rsid w:val="00647365"/>
    <w:rsid w:val="00647522"/>
    <w:rsid w:val="0064776F"/>
    <w:rsid w:val="006511F7"/>
    <w:rsid w:val="006513E2"/>
    <w:rsid w:val="00651957"/>
    <w:rsid w:val="00651FD2"/>
    <w:rsid w:val="006520AD"/>
    <w:rsid w:val="00652CDE"/>
    <w:rsid w:val="006534B0"/>
    <w:rsid w:val="006534D6"/>
    <w:rsid w:val="006538BB"/>
    <w:rsid w:val="00653EDB"/>
    <w:rsid w:val="00654EC0"/>
    <w:rsid w:val="0065596C"/>
    <w:rsid w:val="006559BE"/>
    <w:rsid w:val="00655E4D"/>
    <w:rsid w:val="006565EE"/>
    <w:rsid w:val="0065674A"/>
    <w:rsid w:val="00656973"/>
    <w:rsid w:val="00656FCD"/>
    <w:rsid w:val="0065700E"/>
    <w:rsid w:val="00657D69"/>
    <w:rsid w:val="00660386"/>
    <w:rsid w:val="00660594"/>
    <w:rsid w:val="00660639"/>
    <w:rsid w:val="00660949"/>
    <w:rsid w:val="00660F27"/>
    <w:rsid w:val="00661683"/>
    <w:rsid w:val="0066181B"/>
    <w:rsid w:val="00661B85"/>
    <w:rsid w:val="00661CC6"/>
    <w:rsid w:val="00662167"/>
    <w:rsid w:val="00662376"/>
    <w:rsid w:val="00663686"/>
    <w:rsid w:val="006637D5"/>
    <w:rsid w:val="006639A6"/>
    <w:rsid w:val="006643D9"/>
    <w:rsid w:val="0066500C"/>
    <w:rsid w:val="006659C1"/>
    <w:rsid w:val="00665FA5"/>
    <w:rsid w:val="00666C54"/>
    <w:rsid w:val="00670EE8"/>
    <w:rsid w:val="0067103E"/>
    <w:rsid w:val="00671614"/>
    <w:rsid w:val="0067183C"/>
    <w:rsid w:val="00671976"/>
    <w:rsid w:val="00671DB6"/>
    <w:rsid w:val="00672417"/>
    <w:rsid w:val="00672F89"/>
    <w:rsid w:val="00673056"/>
    <w:rsid w:val="0067381F"/>
    <w:rsid w:val="00673833"/>
    <w:rsid w:val="00675E38"/>
    <w:rsid w:val="00676036"/>
    <w:rsid w:val="00676A72"/>
    <w:rsid w:val="00677E25"/>
    <w:rsid w:val="0068007D"/>
    <w:rsid w:val="0068081E"/>
    <w:rsid w:val="00680ADC"/>
    <w:rsid w:val="00680CD9"/>
    <w:rsid w:val="006817FD"/>
    <w:rsid w:val="00681C8D"/>
    <w:rsid w:val="00682291"/>
    <w:rsid w:val="006826F2"/>
    <w:rsid w:val="00682CE5"/>
    <w:rsid w:val="00682CFA"/>
    <w:rsid w:val="00682E71"/>
    <w:rsid w:val="00682F00"/>
    <w:rsid w:val="00683CD3"/>
    <w:rsid w:val="006850C4"/>
    <w:rsid w:val="00685232"/>
    <w:rsid w:val="00685E28"/>
    <w:rsid w:val="00686197"/>
    <w:rsid w:val="00686D7E"/>
    <w:rsid w:val="00687683"/>
    <w:rsid w:val="00687942"/>
    <w:rsid w:val="00687F25"/>
    <w:rsid w:val="0069178D"/>
    <w:rsid w:val="00691DD7"/>
    <w:rsid w:val="006928A7"/>
    <w:rsid w:val="006939BC"/>
    <w:rsid w:val="00693AE1"/>
    <w:rsid w:val="00694738"/>
    <w:rsid w:val="00694947"/>
    <w:rsid w:val="00694C57"/>
    <w:rsid w:val="00695815"/>
    <w:rsid w:val="00695D7E"/>
    <w:rsid w:val="00696356"/>
    <w:rsid w:val="00696BD0"/>
    <w:rsid w:val="00696D1F"/>
    <w:rsid w:val="006979CC"/>
    <w:rsid w:val="00697BE7"/>
    <w:rsid w:val="006A09AD"/>
    <w:rsid w:val="006A0D80"/>
    <w:rsid w:val="006A1B8C"/>
    <w:rsid w:val="006A1F74"/>
    <w:rsid w:val="006A2281"/>
    <w:rsid w:val="006A281B"/>
    <w:rsid w:val="006A28EB"/>
    <w:rsid w:val="006A2FF8"/>
    <w:rsid w:val="006A30A5"/>
    <w:rsid w:val="006A3798"/>
    <w:rsid w:val="006A3F30"/>
    <w:rsid w:val="006A4A9C"/>
    <w:rsid w:val="006A4CEB"/>
    <w:rsid w:val="006A4E5F"/>
    <w:rsid w:val="006A50BF"/>
    <w:rsid w:val="006A545C"/>
    <w:rsid w:val="006A5BD7"/>
    <w:rsid w:val="006A5C89"/>
    <w:rsid w:val="006A6628"/>
    <w:rsid w:val="006A79B8"/>
    <w:rsid w:val="006B01EA"/>
    <w:rsid w:val="006B023F"/>
    <w:rsid w:val="006B0494"/>
    <w:rsid w:val="006B0E50"/>
    <w:rsid w:val="006B1032"/>
    <w:rsid w:val="006B1B7F"/>
    <w:rsid w:val="006B1C2F"/>
    <w:rsid w:val="006B2E53"/>
    <w:rsid w:val="006B321F"/>
    <w:rsid w:val="006B3D35"/>
    <w:rsid w:val="006B4E89"/>
    <w:rsid w:val="006B4F9E"/>
    <w:rsid w:val="006B573C"/>
    <w:rsid w:val="006B5877"/>
    <w:rsid w:val="006B5993"/>
    <w:rsid w:val="006B6E06"/>
    <w:rsid w:val="006C0F2F"/>
    <w:rsid w:val="006C1806"/>
    <w:rsid w:val="006C278D"/>
    <w:rsid w:val="006C2822"/>
    <w:rsid w:val="006C2E11"/>
    <w:rsid w:val="006C38EE"/>
    <w:rsid w:val="006C3926"/>
    <w:rsid w:val="006C4841"/>
    <w:rsid w:val="006C4C70"/>
    <w:rsid w:val="006C4E2B"/>
    <w:rsid w:val="006C530E"/>
    <w:rsid w:val="006C5F39"/>
    <w:rsid w:val="006C615F"/>
    <w:rsid w:val="006C64EC"/>
    <w:rsid w:val="006C6A7F"/>
    <w:rsid w:val="006C6B0B"/>
    <w:rsid w:val="006C7127"/>
    <w:rsid w:val="006C77C0"/>
    <w:rsid w:val="006C7FFB"/>
    <w:rsid w:val="006D0099"/>
    <w:rsid w:val="006D2B54"/>
    <w:rsid w:val="006D348A"/>
    <w:rsid w:val="006D3F9B"/>
    <w:rsid w:val="006D461E"/>
    <w:rsid w:val="006D486C"/>
    <w:rsid w:val="006D4D3A"/>
    <w:rsid w:val="006D4EA3"/>
    <w:rsid w:val="006D57D7"/>
    <w:rsid w:val="006D5989"/>
    <w:rsid w:val="006D5B1E"/>
    <w:rsid w:val="006D5E3A"/>
    <w:rsid w:val="006D5EA6"/>
    <w:rsid w:val="006D5EF8"/>
    <w:rsid w:val="006D6815"/>
    <w:rsid w:val="006D6B35"/>
    <w:rsid w:val="006D6BB2"/>
    <w:rsid w:val="006D740C"/>
    <w:rsid w:val="006D7DE0"/>
    <w:rsid w:val="006E078A"/>
    <w:rsid w:val="006E0C74"/>
    <w:rsid w:val="006E0DD5"/>
    <w:rsid w:val="006E13FF"/>
    <w:rsid w:val="006E1570"/>
    <w:rsid w:val="006E1BD5"/>
    <w:rsid w:val="006E1E0E"/>
    <w:rsid w:val="006E2533"/>
    <w:rsid w:val="006E26EF"/>
    <w:rsid w:val="006E2B6F"/>
    <w:rsid w:val="006E3483"/>
    <w:rsid w:val="006E37F4"/>
    <w:rsid w:val="006E3C32"/>
    <w:rsid w:val="006E4140"/>
    <w:rsid w:val="006E4A3B"/>
    <w:rsid w:val="006E4E18"/>
    <w:rsid w:val="006E6550"/>
    <w:rsid w:val="006E794D"/>
    <w:rsid w:val="006E7C14"/>
    <w:rsid w:val="006F047C"/>
    <w:rsid w:val="006F05BB"/>
    <w:rsid w:val="006F0D9F"/>
    <w:rsid w:val="006F0E56"/>
    <w:rsid w:val="006F1857"/>
    <w:rsid w:val="006F1920"/>
    <w:rsid w:val="006F1EF1"/>
    <w:rsid w:val="006F2095"/>
    <w:rsid w:val="006F21A4"/>
    <w:rsid w:val="006F309B"/>
    <w:rsid w:val="006F35A4"/>
    <w:rsid w:val="006F3AFA"/>
    <w:rsid w:val="006F3DC9"/>
    <w:rsid w:val="006F4EC3"/>
    <w:rsid w:val="006F50BD"/>
    <w:rsid w:val="006F6837"/>
    <w:rsid w:val="006F7150"/>
    <w:rsid w:val="0070093A"/>
    <w:rsid w:val="00700F16"/>
    <w:rsid w:val="00701E21"/>
    <w:rsid w:val="00701FB9"/>
    <w:rsid w:val="007030B9"/>
    <w:rsid w:val="00703F17"/>
    <w:rsid w:val="00704105"/>
    <w:rsid w:val="007045E1"/>
    <w:rsid w:val="0070526B"/>
    <w:rsid w:val="00706E53"/>
    <w:rsid w:val="00707803"/>
    <w:rsid w:val="00707B71"/>
    <w:rsid w:val="00711E94"/>
    <w:rsid w:val="0071303B"/>
    <w:rsid w:val="00713546"/>
    <w:rsid w:val="00713877"/>
    <w:rsid w:val="00713A46"/>
    <w:rsid w:val="0071490C"/>
    <w:rsid w:val="007165DE"/>
    <w:rsid w:val="00717733"/>
    <w:rsid w:val="0071779D"/>
    <w:rsid w:val="00717A47"/>
    <w:rsid w:val="00717ADD"/>
    <w:rsid w:val="00717BE6"/>
    <w:rsid w:val="00721019"/>
    <w:rsid w:val="00721344"/>
    <w:rsid w:val="007228A8"/>
    <w:rsid w:val="007239B6"/>
    <w:rsid w:val="007243AC"/>
    <w:rsid w:val="00724585"/>
    <w:rsid w:val="0072485D"/>
    <w:rsid w:val="00724A81"/>
    <w:rsid w:val="0072502F"/>
    <w:rsid w:val="00725060"/>
    <w:rsid w:val="00725C50"/>
    <w:rsid w:val="00725FE1"/>
    <w:rsid w:val="0072750E"/>
    <w:rsid w:val="00727740"/>
    <w:rsid w:val="007277AA"/>
    <w:rsid w:val="007311C9"/>
    <w:rsid w:val="0073133E"/>
    <w:rsid w:val="007313A1"/>
    <w:rsid w:val="0073171F"/>
    <w:rsid w:val="00732940"/>
    <w:rsid w:val="00733060"/>
    <w:rsid w:val="0073478E"/>
    <w:rsid w:val="00734935"/>
    <w:rsid w:val="00734EFD"/>
    <w:rsid w:val="00735BC7"/>
    <w:rsid w:val="00736202"/>
    <w:rsid w:val="00736BBF"/>
    <w:rsid w:val="007377FA"/>
    <w:rsid w:val="00737A30"/>
    <w:rsid w:val="00737CFB"/>
    <w:rsid w:val="0074090C"/>
    <w:rsid w:val="00740955"/>
    <w:rsid w:val="00741128"/>
    <w:rsid w:val="00741BBC"/>
    <w:rsid w:val="00741E8E"/>
    <w:rsid w:val="00742269"/>
    <w:rsid w:val="007423F1"/>
    <w:rsid w:val="007426AE"/>
    <w:rsid w:val="00742A3B"/>
    <w:rsid w:val="00743616"/>
    <w:rsid w:val="00743820"/>
    <w:rsid w:val="00744437"/>
    <w:rsid w:val="007445EE"/>
    <w:rsid w:val="00744923"/>
    <w:rsid w:val="00744C02"/>
    <w:rsid w:val="00744F4F"/>
    <w:rsid w:val="00745AAB"/>
    <w:rsid w:val="00745D4F"/>
    <w:rsid w:val="00747266"/>
    <w:rsid w:val="007477FE"/>
    <w:rsid w:val="007500F7"/>
    <w:rsid w:val="00750333"/>
    <w:rsid w:val="007504D6"/>
    <w:rsid w:val="007515F9"/>
    <w:rsid w:val="00751899"/>
    <w:rsid w:val="00752D14"/>
    <w:rsid w:val="007530EE"/>
    <w:rsid w:val="0075374E"/>
    <w:rsid w:val="0075473E"/>
    <w:rsid w:val="007547EE"/>
    <w:rsid w:val="0075519A"/>
    <w:rsid w:val="0075556A"/>
    <w:rsid w:val="0075684A"/>
    <w:rsid w:val="00756B30"/>
    <w:rsid w:val="00757581"/>
    <w:rsid w:val="00760A09"/>
    <w:rsid w:val="00760B00"/>
    <w:rsid w:val="00760E4C"/>
    <w:rsid w:val="007619D2"/>
    <w:rsid w:val="00761ACE"/>
    <w:rsid w:val="00761C6E"/>
    <w:rsid w:val="00761E49"/>
    <w:rsid w:val="00762403"/>
    <w:rsid w:val="00762D96"/>
    <w:rsid w:val="007630DA"/>
    <w:rsid w:val="007638F7"/>
    <w:rsid w:val="007639E0"/>
    <w:rsid w:val="00763A02"/>
    <w:rsid w:val="00763E85"/>
    <w:rsid w:val="00763F0A"/>
    <w:rsid w:val="00764529"/>
    <w:rsid w:val="007648B3"/>
    <w:rsid w:val="00764C49"/>
    <w:rsid w:val="00764F02"/>
    <w:rsid w:val="007658D8"/>
    <w:rsid w:val="00765D11"/>
    <w:rsid w:val="0076651F"/>
    <w:rsid w:val="0076790E"/>
    <w:rsid w:val="00767BDF"/>
    <w:rsid w:val="00770BAC"/>
    <w:rsid w:val="00771230"/>
    <w:rsid w:val="007713EF"/>
    <w:rsid w:val="00772ADB"/>
    <w:rsid w:val="00773E49"/>
    <w:rsid w:val="00773E6D"/>
    <w:rsid w:val="007750D3"/>
    <w:rsid w:val="007755FD"/>
    <w:rsid w:val="00775BEE"/>
    <w:rsid w:val="00775C81"/>
    <w:rsid w:val="0077659B"/>
    <w:rsid w:val="007765EB"/>
    <w:rsid w:val="00776921"/>
    <w:rsid w:val="00776A08"/>
    <w:rsid w:val="00777206"/>
    <w:rsid w:val="00777ADE"/>
    <w:rsid w:val="00780070"/>
    <w:rsid w:val="00781AD6"/>
    <w:rsid w:val="00783CC4"/>
    <w:rsid w:val="00784366"/>
    <w:rsid w:val="00784904"/>
    <w:rsid w:val="007849D1"/>
    <w:rsid w:val="00784EE4"/>
    <w:rsid w:val="007851D2"/>
    <w:rsid w:val="0078567A"/>
    <w:rsid w:val="0078633C"/>
    <w:rsid w:val="0078729F"/>
    <w:rsid w:val="007877D3"/>
    <w:rsid w:val="00790373"/>
    <w:rsid w:val="007906E2"/>
    <w:rsid w:val="00790972"/>
    <w:rsid w:val="00790B3C"/>
    <w:rsid w:val="00791A81"/>
    <w:rsid w:val="007926D5"/>
    <w:rsid w:val="007928EC"/>
    <w:rsid w:val="0079296E"/>
    <w:rsid w:val="007936E4"/>
    <w:rsid w:val="00794032"/>
    <w:rsid w:val="007941AE"/>
    <w:rsid w:val="00794B5B"/>
    <w:rsid w:val="007960D8"/>
    <w:rsid w:val="007962D9"/>
    <w:rsid w:val="00796AC0"/>
    <w:rsid w:val="007A0166"/>
    <w:rsid w:val="007A0320"/>
    <w:rsid w:val="007A0336"/>
    <w:rsid w:val="007A0756"/>
    <w:rsid w:val="007A1106"/>
    <w:rsid w:val="007A19FB"/>
    <w:rsid w:val="007A1CF2"/>
    <w:rsid w:val="007A2E26"/>
    <w:rsid w:val="007A4096"/>
    <w:rsid w:val="007A522F"/>
    <w:rsid w:val="007A5386"/>
    <w:rsid w:val="007A5923"/>
    <w:rsid w:val="007A59CE"/>
    <w:rsid w:val="007A64DA"/>
    <w:rsid w:val="007A694D"/>
    <w:rsid w:val="007A7F69"/>
    <w:rsid w:val="007B05CC"/>
    <w:rsid w:val="007B14DD"/>
    <w:rsid w:val="007B1970"/>
    <w:rsid w:val="007B2159"/>
    <w:rsid w:val="007B235B"/>
    <w:rsid w:val="007B2371"/>
    <w:rsid w:val="007B2D81"/>
    <w:rsid w:val="007B624A"/>
    <w:rsid w:val="007B6747"/>
    <w:rsid w:val="007B6B61"/>
    <w:rsid w:val="007C076F"/>
    <w:rsid w:val="007C0C3D"/>
    <w:rsid w:val="007C1762"/>
    <w:rsid w:val="007C3C40"/>
    <w:rsid w:val="007C4A8E"/>
    <w:rsid w:val="007C5CB0"/>
    <w:rsid w:val="007C5CE3"/>
    <w:rsid w:val="007C5F0F"/>
    <w:rsid w:val="007C660C"/>
    <w:rsid w:val="007C6876"/>
    <w:rsid w:val="007C6929"/>
    <w:rsid w:val="007C6CAB"/>
    <w:rsid w:val="007C7D08"/>
    <w:rsid w:val="007D0303"/>
    <w:rsid w:val="007D0DB3"/>
    <w:rsid w:val="007D15CC"/>
    <w:rsid w:val="007D1BA5"/>
    <w:rsid w:val="007D206B"/>
    <w:rsid w:val="007D2D6A"/>
    <w:rsid w:val="007D36CC"/>
    <w:rsid w:val="007D380B"/>
    <w:rsid w:val="007D38C3"/>
    <w:rsid w:val="007D3AE5"/>
    <w:rsid w:val="007D40BC"/>
    <w:rsid w:val="007D4371"/>
    <w:rsid w:val="007D45E4"/>
    <w:rsid w:val="007D511D"/>
    <w:rsid w:val="007D57CA"/>
    <w:rsid w:val="007D5876"/>
    <w:rsid w:val="007D6BEF"/>
    <w:rsid w:val="007D6DE4"/>
    <w:rsid w:val="007D759F"/>
    <w:rsid w:val="007E0290"/>
    <w:rsid w:val="007E0C4A"/>
    <w:rsid w:val="007E131B"/>
    <w:rsid w:val="007E16BF"/>
    <w:rsid w:val="007E1B14"/>
    <w:rsid w:val="007E1F37"/>
    <w:rsid w:val="007E2350"/>
    <w:rsid w:val="007E2D97"/>
    <w:rsid w:val="007E3522"/>
    <w:rsid w:val="007E4F5A"/>
    <w:rsid w:val="007E4FF1"/>
    <w:rsid w:val="007E5C5F"/>
    <w:rsid w:val="007E5CAB"/>
    <w:rsid w:val="007E6798"/>
    <w:rsid w:val="007E6855"/>
    <w:rsid w:val="007F000D"/>
    <w:rsid w:val="007F0113"/>
    <w:rsid w:val="007F0421"/>
    <w:rsid w:val="007F0B86"/>
    <w:rsid w:val="007F0F6C"/>
    <w:rsid w:val="007F1446"/>
    <w:rsid w:val="007F24E5"/>
    <w:rsid w:val="007F2668"/>
    <w:rsid w:val="007F29B9"/>
    <w:rsid w:val="007F2EE6"/>
    <w:rsid w:val="007F305B"/>
    <w:rsid w:val="007F468F"/>
    <w:rsid w:val="007F4A3F"/>
    <w:rsid w:val="007F528B"/>
    <w:rsid w:val="007F5434"/>
    <w:rsid w:val="007F5914"/>
    <w:rsid w:val="007F5962"/>
    <w:rsid w:val="007F59A1"/>
    <w:rsid w:val="007F5B34"/>
    <w:rsid w:val="007F6A09"/>
    <w:rsid w:val="007F71CF"/>
    <w:rsid w:val="007F731D"/>
    <w:rsid w:val="008011C2"/>
    <w:rsid w:val="008013C7"/>
    <w:rsid w:val="0080147B"/>
    <w:rsid w:val="008018BC"/>
    <w:rsid w:val="008025C0"/>
    <w:rsid w:val="008034C8"/>
    <w:rsid w:val="00803747"/>
    <w:rsid w:val="00804316"/>
    <w:rsid w:val="00804E17"/>
    <w:rsid w:val="008057D4"/>
    <w:rsid w:val="00805B10"/>
    <w:rsid w:val="00806C4C"/>
    <w:rsid w:val="00807655"/>
    <w:rsid w:val="0080796F"/>
    <w:rsid w:val="00810E19"/>
    <w:rsid w:val="00810E9C"/>
    <w:rsid w:val="00811623"/>
    <w:rsid w:val="00812017"/>
    <w:rsid w:val="008124E0"/>
    <w:rsid w:val="008126E5"/>
    <w:rsid w:val="00812A1E"/>
    <w:rsid w:val="00812E85"/>
    <w:rsid w:val="008134BA"/>
    <w:rsid w:val="00813B1B"/>
    <w:rsid w:val="00813EC3"/>
    <w:rsid w:val="00814734"/>
    <w:rsid w:val="00814F6E"/>
    <w:rsid w:val="00815900"/>
    <w:rsid w:val="00815E47"/>
    <w:rsid w:val="00815FEF"/>
    <w:rsid w:val="008171BC"/>
    <w:rsid w:val="00817405"/>
    <w:rsid w:val="00817772"/>
    <w:rsid w:val="00817FF4"/>
    <w:rsid w:val="0082163A"/>
    <w:rsid w:val="00821CF0"/>
    <w:rsid w:val="0082296B"/>
    <w:rsid w:val="00822A8F"/>
    <w:rsid w:val="0082365E"/>
    <w:rsid w:val="00823822"/>
    <w:rsid w:val="008238D7"/>
    <w:rsid w:val="008238F9"/>
    <w:rsid w:val="00823D1D"/>
    <w:rsid w:val="0082401B"/>
    <w:rsid w:val="008246A4"/>
    <w:rsid w:val="008248FB"/>
    <w:rsid w:val="00824B0F"/>
    <w:rsid w:val="00824D5B"/>
    <w:rsid w:val="008250F5"/>
    <w:rsid w:val="00825985"/>
    <w:rsid w:val="00826046"/>
    <w:rsid w:val="00826966"/>
    <w:rsid w:val="00830490"/>
    <w:rsid w:val="00830FF7"/>
    <w:rsid w:val="0083123F"/>
    <w:rsid w:val="00831844"/>
    <w:rsid w:val="00832469"/>
    <w:rsid w:val="0083285F"/>
    <w:rsid w:val="00832982"/>
    <w:rsid w:val="00832AD1"/>
    <w:rsid w:val="00832AF9"/>
    <w:rsid w:val="00832B19"/>
    <w:rsid w:val="00832D11"/>
    <w:rsid w:val="008331B1"/>
    <w:rsid w:val="00833289"/>
    <w:rsid w:val="00833950"/>
    <w:rsid w:val="00834685"/>
    <w:rsid w:val="008349C0"/>
    <w:rsid w:val="00834F80"/>
    <w:rsid w:val="00836778"/>
    <w:rsid w:val="00836927"/>
    <w:rsid w:val="00836F07"/>
    <w:rsid w:val="008370F8"/>
    <w:rsid w:val="00837B3E"/>
    <w:rsid w:val="00840BD7"/>
    <w:rsid w:val="00840F2A"/>
    <w:rsid w:val="008416CD"/>
    <w:rsid w:val="00842C50"/>
    <w:rsid w:val="00843473"/>
    <w:rsid w:val="0084428B"/>
    <w:rsid w:val="0084440C"/>
    <w:rsid w:val="008446C8"/>
    <w:rsid w:val="00844FB8"/>
    <w:rsid w:val="00846913"/>
    <w:rsid w:val="00846DAB"/>
    <w:rsid w:val="00846DFE"/>
    <w:rsid w:val="00846F4B"/>
    <w:rsid w:val="008471E8"/>
    <w:rsid w:val="008473DA"/>
    <w:rsid w:val="008476ED"/>
    <w:rsid w:val="00850501"/>
    <w:rsid w:val="008508B3"/>
    <w:rsid w:val="008513DB"/>
    <w:rsid w:val="00852722"/>
    <w:rsid w:val="0085381E"/>
    <w:rsid w:val="00853D01"/>
    <w:rsid w:val="0085465C"/>
    <w:rsid w:val="00854884"/>
    <w:rsid w:val="00854A45"/>
    <w:rsid w:val="00855405"/>
    <w:rsid w:val="008557D3"/>
    <w:rsid w:val="00855F5A"/>
    <w:rsid w:val="0085663F"/>
    <w:rsid w:val="008567A5"/>
    <w:rsid w:val="008574F2"/>
    <w:rsid w:val="00860FF3"/>
    <w:rsid w:val="00861A87"/>
    <w:rsid w:val="00861CD5"/>
    <w:rsid w:val="00862AC8"/>
    <w:rsid w:val="0086340F"/>
    <w:rsid w:val="008645DB"/>
    <w:rsid w:val="00865103"/>
    <w:rsid w:val="0086595B"/>
    <w:rsid w:val="00865CFE"/>
    <w:rsid w:val="00866141"/>
    <w:rsid w:val="00867DA2"/>
    <w:rsid w:val="008703B6"/>
    <w:rsid w:val="0087104D"/>
    <w:rsid w:val="00871514"/>
    <w:rsid w:val="00872365"/>
    <w:rsid w:val="0087271C"/>
    <w:rsid w:val="008731DE"/>
    <w:rsid w:val="00873910"/>
    <w:rsid w:val="00873EB1"/>
    <w:rsid w:val="00873EE3"/>
    <w:rsid w:val="008747D5"/>
    <w:rsid w:val="00875948"/>
    <w:rsid w:val="00875C22"/>
    <w:rsid w:val="00876AD4"/>
    <w:rsid w:val="00876AE7"/>
    <w:rsid w:val="00876D44"/>
    <w:rsid w:val="00877170"/>
    <w:rsid w:val="00877267"/>
    <w:rsid w:val="0087773F"/>
    <w:rsid w:val="00881006"/>
    <w:rsid w:val="0088120D"/>
    <w:rsid w:val="0088180A"/>
    <w:rsid w:val="0088263A"/>
    <w:rsid w:val="00882A2C"/>
    <w:rsid w:val="00882B22"/>
    <w:rsid w:val="00883CC0"/>
    <w:rsid w:val="00884135"/>
    <w:rsid w:val="00884C52"/>
    <w:rsid w:val="008858CB"/>
    <w:rsid w:val="00885E65"/>
    <w:rsid w:val="00886233"/>
    <w:rsid w:val="008863D0"/>
    <w:rsid w:val="00886EF2"/>
    <w:rsid w:val="00886F75"/>
    <w:rsid w:val="0089037B"/>
    <w:rsid w:val="008912F7"/>
    <w:rsid w:val="008912FE"/>
    <w:rsid w:val="00891B5C"/>
    <w:rsid w:val="00891BE9"/>
    <w:rsid w:val="00892542"/>
    <w:rsid w:val="0089277E"/>
    <w:rsid w:val="0089390E"/>
    <w:rsid w:val="00893AE5"/>
    <w:rsid w:val="00895B74"/>
    <w:rsid w:val="008964E4"/>
    <w:rsid w:val="00896D5F"/>
    <w:rsid w:val="00897406"/>
    <w:rsid w:val="0089741C"/>
    <w:rsid w:val="00897470"/>
    <w:rsid w:val="008979B6"/>
    <w:rsid w:val="00897FDB"/>
    <w:rsid w:val="008A017B"/>
    <w:rsid w:val="008A069C"/>
    <w:rsid w:val="008A0FF3"/>
    <w:rsid w:val="008A106A"/>
    <w:rsid w:val="008A1859"/>
    <w:rsid w:val="008A29CA"/>
    <w:rsid w:val="008A3199"/>
    <w:rsid w:val="008A3488"/>
    <w:rsid w:val="008A34C8"/>
    <w:rsid w:val="008A3B79"/>
    <w:rsid w:val="008A4A08"/>
    <w:rsid w:val="008A5357"/>
    <w:rsid w:val="008A5D08"/>
    <w:rsid w:val="008A68BC"/>
    <w:rsid w:val="008A6D4E"/>
    <w:rsid w:val="008A79BC"/>
    <w:rsid w:val="008A7D4C"/>
    <w:rsid w:val="008B0565"/>
    <w:rsid w:val="008B12F0"/>
    <w:rsid w:val="008B1A3C"/>
    <w:rsid w:val="008B1D4D"/>
    <w:rsid w:val="008B20ED"/>
    <w:rsid w:val="008B3B52"/>
    <w:rsid w:val="008B3F9C"/>
    <w:rsid w:val="008B4082"/>
    <w:rsid w:val="008B478E"/>
    <w:rsid w:val="008B4A27"/>
    <w:rsid w:val="008B4CBA"/>
    <w:rsid w:val="008B51EC"/>
    <w:rsid w:val="008B59AB"/>
    <w:rsid w:val="008B59BA"/>
    <w:rsid w:val="008B68D1"/>
    <w:rsid w:val="008B6D08"/>
    <w:rsid w:val="008B6E1E"/>
    <w:rsid w:val="008B7148"/>
    <w:rsid w:val="008B7267"/>
    <w:rsid w:val="008B730E"/>
    <w:rsid w:val="008B7B9E"/>
    <w:rsid w:val="008B7C06"/>
    <w:rsid w:val="008B7ED9"/>
    <w:rsid w:val="008C1EB2"/>
    <w:rsid w:val="008C274A"/>
    <w:rsid w:val="008C2BA2"/>
    <w:rsid w:val="008C3548"/>
    <w:rsid w:val="008C38AA"/>
    <w:rsid w:val="008C3E02"/>
    <w:rsid w:val="008C425C"/>
    <w:rsid w:val="008C4482"/>
    <w:rsid w:val="008C480D"/>
    <w:rsid w:val="008C4B91"/>
    <w:rsid w:val="008C4C8D"/>
    <w:rsid w:val="008C505B"/>
    <w:rsid w:val="008C5286"/>
    <w:rsid w:val="008C566E"/>
    <w:rsid w:val="008C5DC7"/>
    <w:rsid w:val="008C6301"/>
    <w:rsid w:val="008C6390"/>
    <w:rsid w:val="008C6DF1"/>
    <w:rsid w:val="008C7567"/>
    <w:rsid w:val="008C777F"/>
    <w:rsid w:val="008D082C"/>
    <w:rsid w:val="008D0FD9"/>
    <w:rsid w:val="008D108B"/>
    <w:rsid w:val="008D118A"/>
    <w:rsid w:val="008D1801"/>
    <w:rsid w:val="008D2394"/>
    <w:rsid w:val="008D3E87"/>
    <w:rsid w:val="008D4F44"/>
    <w:rsid w:val="008D5490"/>
    <w:rsid w:val="008D60FD"/>
    <w:rsid w:val="008D6B79"/>
    <w:rsid w:val="008D6E73"/>
    <w:rsid w:val="008D745D"/>
    <w:rsid w:val="008D792B"/>
    <w:rsid w:val="008D7FC5"/>
    <w:rsid w:val="008E18E2"/>
    <w:rsid w:val="008E1C66"/>
    <w:rsid w:val="008E1C93"/>
    <w:rsid w:val="008E2497"/>
    <w:rsid w:val="008E2D96"/>
    <w:rsid w:val="008E3276"/>
    <w:rsid w:val="008E4069"/>
    <w:rsid w:val="008E4177"/>
    <w:rsid w:val="008E4B7F"/>
    <w:rsid w:val="008E4EF2"/>
    <w:rsid w:val="008E508B"/>
    <w:rsid w:val="008E5141"/>
    <w:rsid w:val="008E5EDD"/>
    <w:rsid w:val="008E63CE"/>
    <w:rsid w:val="008E6CBB"/>
    <w:rsid w:val="008E6ECD"/>
    <w:rsid w:val="008E78FF"/>
    <w:rsid w:val="008E7BBA"/>
    <w:rsid w:val="008E7E63"/>
    <w:rsid w:val="008F01F0"/>
    <w:rsid w:val="008F022D"/>
    <w:rsid w:val="008F0DA2"/>
    <w:rsid w:val="008F0DD5"/>
    <w:rsid w:val="008F19B2"/>
    <w:rsid w:val="008F1BA0"/>
    <w:rsid w:val="008F221C"/>
    <w:rsid w:val="008F2F1D"/>
    <w:rsid w:val="008F41E5"/>
    <w:rsid w:val="008F4FD2"/>
    <w:rsid w:val="008F50AF"/>
    <w:rsid w:val="008F5467"/>
    <w:rsid w:val="008F5626"/>
    <w:rsid w:val="008F5730"/>
    <w:rsid w:val="008F5840"/>
    <w:rsid w:val="008F5C70"/>
    <w:rsid w:val="008F6428"/>
    <w:rsid w:val="008F714E"/>
    <w:rsid w:val="00900008"/>
    <w:rsid w:val="0090031F"/>
    <w:rsid w:val="009005D9"/>
    <w:rsid w:val="00901AB9"/>
    <w:rsid w:val="00902983"/>
    <w:rsid w:val="00902B51"/>
    <w:rsid w:val="00902BAC"/>
    <w:rsid w:val="00903079"/>
    <w:rsid w:val="0090380C"/>
    <w:rsid w:val="00903A9B"/>
    <w:rsid w:val="00903D82"/>
    <w:rsid w:val="0090416E"/>
    <w:rsid w:val="00904F0B"/>
    <w:rsid w:val="009052D5"/>
    <w:rsid w:val="009068F0"/>
    <w:rsid w:val="0090695E"/>
    <w:rsid w:val="00906A4F"/>
    <w:rsid w:val="00906AB8"/>
    <w:rsid w:val="00906B02"/>
    <w:rsid w:val="0090731F"/>
    <w:rsid w:val="00907391"/>
    <w:rsid w:val="00907403"/>
    <w:rsid w:val="0090759E"/>
    <w:rsid w:val="009076CA"/>
    <w:rsid w:val="009077E6"/>
    <w:rsid w:val="00907EB7"/>
    <w:rsid w:val="009102D1"/>
    <w:rsid w:val="00910427"/>
    <w:rsid w:val="00910E21"/>
    <w:rsid w:val="00910F57"/>
    <w:rsid w:val="00914520"/>
    <w:rsid w:val="00914D3D"/>
    <w:rsid w:val="00915277"/>
    <w:rsid w:val="00915544"/>
    <w:rsid w:val="00915AA5"/>
    <w:rsid w:val="00916486"/>
    <w:rsid w:val="009164E7"/>
    <w:rsid w:val="00917605"/>
    <w:rsid w:val="00917D12"/>
    <w:rsid w:val="009201B6"/>
    <w:rsid w:val="0092028C"/>
    <w:rsid w:val="009203C0"/>
    <w:rsid w:val="0092131F"/>
    <w:rsid w:val="00921B2A"/>
    <w:rsid w:val="00921E97"/>
    <w:rsid w:val="00922CEF"/>
    <w:rsid w:val="00922DFE"/>
    <w:rsid w:val="00923228"/>
    <w:rsid w:val="009243DC"/>
    <w:rsid w:val="00924A74"/>
    <w:rsid w:val="00924BAD"/>
    <w:rsid w:val="00924DA7"/>
    <w:rsid w:val="0092606F"/>
    <w:rsid w:val="00926C9A"/>
    <w:rsid w:val="00926E5F"/>
    <w:rsid w:val="00926EE1"/>
    <w:rsid w:val="009303D1"/>
    <w:rsid w:val="00930B28"/>
    <w:rsid w:val="00930B4D"/>
    <w:rsid w:val="00930EBA"/>
    <w:rsid w:val="00931437"/>
    <w:rsid w:val="00931A5D"/>
    <w:rsid w:val="00932BA2"/>
    <w:rsid w:val="00934844"/>
    <w:rsid w:val="00934DDE"/>
    <w:rsid w:val="009351DB"/>
    <w:rsid w:val="0093530A"/>
    <w:rsid w:val="0093599B"/>
    <w:rsid w:val="00935A01"/>
    <w:rsid w:val="00935E59"/>
    <w:rsid w:val="00935E5D"/>
    <w:rsid w:val="00935ED3"/>
    <w:rsid w:val="009362C5"/>
    <w:rsid w:val="00936577"/>
    <w:rsid w:val="00936DF7"/>
    <w:rsid w:val="00940E1B"/>
    <w:rsid w:val="0094135A"/>
    <w:rsid w:val="009419C6"/>
    <w:rsid w:val="00941DAC"/>
    <w:rsid w:val="009422D1"/>
    <w:rsid w:val="00942729"/>
    <w:rsid w:val="00942F37"/>
    <w:rsid w:val="0094466A"/>
    <w:rsid w:val="0094577F"/>
    <w:rsid w:val="009458CF"/>
    <w:rsid w:val="00946C75"/>
    <w:rsid w:val="00946E34"/>
    <w:rsid w:val="00946EE3"/>
    <w:rsid w:val="009470B6"/>
    <w:rsid w:val="00947992"/>
    <w:rsid w:val="009503EC"/>
    <w:rsid w:val="0095084B"/>
    <w:rsid w:val="0095087C"/>
    <w:rsid w:val="00950BA2"/>
    <w:rsid w:val="009518C0"/>
    <w:rsid w:val="009519E0"/>
    <w:rsid w:val="00951D48"/>
    <w:rsid w:val="00952B64"/>
    <w:rsid w:val="009550D9"/>
    <w:rsid w:val="009550ED"/>
    <w:rsid w:val="00955894"/>
    <w:rsid w:val="00955DBD"/>
    <w:rsid w:val="009563F2"/>
    <w:rsid w:val="00956600"/>
    <w:rsid w:val="00956DFA"/>
    <w:rsid w:val="00957EEE"/>
    <w:rsid w:val="009610F2"/>
    <w:rsid w:val="00961796"/>
    <w:rsid w:val="00961DF9"/>
    <w:rsid w:val="00962C3B"/>
    <w:rsid w:val="0096368D"/>
    <w:rsid w:val="00963E80"/>
    <w:rsid w:val="00963F2A"/>
    <w:rsid w:val="009640D0"/>
    <w:rsid w:val="00964BB0"/>
    <w:rsid w:val="009654B8"/>
    <w:rsid w:val="00965764"/>
    <w:rsid w:val="00965C55"/>
    <w:rsid w:val="00966B68"/>
    <w:rsid w:val="0096796F"/>
    <w:rsid w:val="00967D34"/>
    <w:rsid w:val="00971659"/>
    <w:rsid w:val="00971AA4"/>
    <w:rsid w:val="00971C9B"/>
    <w:rsid w:val="009726A4"/>
    <w:rsid w:val="0097287B"/>
    <w:rsid w:val="00973307"/>
    <w:rsid w:val="009733C1"/>
    <w:rsid w:val="009738F5"/>
    <w:rsid w:val="00973988"/>
    <w:rsid w:val="00973B7B"/>
    <w:rsid w:val="00973DE3"/>
    <w:rsid w:val="009741C0"/>
    <w:rsid w:val="00974D84"/>
    <w:rsid w:val="00975876"/>
    <w:rsid w:val="0097607A"/>
    <w:rsid w:val="009763F7"/>
    <w:rsid w:val="00976E5E"/>
    <w:rsid w:val="009770E3"/>
    <w:rsid w:val="0097749E"/>
    <w:rsid w:val="009774E4"/>
    <w:rsid w:val="00977CCD"/>
    <w:rsid w:val="0098069C"/>
    <w:rsid w:val="00980E3C"/>
    <w:rsid w:val="00980EDA"/>
    <w:rsid w:val="009813DF"/>
    <w:rsid w:val="00981636"/>
    <w:rsid w:val="0098243D"/>
    <w:rsid w:val="00982722"/>
    <w:rsid w:val="00982DFC"/>
    <w:rsid w:val="009831D3"/>
    <w:rsid w:val="00983E48"/>
    <w:rsid w:val="0098478A"/>
    <w:rsid w:val="00985264"/>
    <w:rsid w:val="00985B31"/>
    <w:rsid w:val="00985C29"/>
    <w:rsid w:val="00990591"/>
    <w:rsid w:val="00990660"/>
    <w:rsid w:val="009909F5"/>
    <w:rsid w:val="009914B1"/>
    <w:rsid w:val="00991773"/>
    <w:rsid w:val="00991E23"/>
    <w:rsid w:val="00992884"/>
    <w:rsid w:val="009935CD"/>
    <w:rsid w:val="00993B80"/>
    <w:rsid w:val="00994A20"/>
    <w:rsid w:val="00994FD2"/>
    <w:rsid w:val="0099501E"/>
    <w:rsid w:val="00995539"/>
    <w:rsid w:val="00995C8F"/>
    <w:rsid w:val="00996046"/>
    <w:rsid w:val="0099676B"/>
    <w:rsid w:val="00997531"/>
    <w:rsid w:val="00997865"/>
    <w:rsid w:val="00997A6A"/>
    <w:rsid w:val="00997DC6"/>
    <w:rsid w:val="009A1310"/>
    <w:rsid w:val="009A1CBC"/>
    <w:rsid w:val="009A1F1E"/>
    <w:rsid w:val="009A22E9"/>
    <w:rsid w:val="009A2395"/>
    <w:rsid w:val="009A28D3"/>
    <w:rsid w:val="009A2D1F"/>
    <w:rsid w:val="009A3D50"/>
    <w:rsid w:val="009A4086"/>
    <w:rsid w:val="009A4B59"/>
    <w:rsid w:val="009A5963"/>
    <w:rsid w:val="009A65CA"/>
    <w:rsid w:val="009A683E"/>
    <w:rsid w:val="009A6B9E"/>
    <w:rsid w:val="009A6C0B"/>
    <w:rsid w:val="009A6C5F"/>
    <w:rsid w:val="009A773C"/>
    <w:rsid w:val="009A7C84"/>
    <w:rsid w:val="009B07C5"/>
    <w:rsid w:val="009B0A0C"/>
    <w:rsid w:val="009B11A4"/>
    <w:rsid w:val="009B11CA"/>
    <w:rsid w:val="009B1EDD"/>
    <w:rsid w:val="009B2298"/>
    <w:rsid w:val="009B29E2"/>
    <w:rsid w:val="009B333E"/>
    <w:rsid w:val="009B3764"/>
    <w:rsid w:val="009B3BDE"/>
    <w:rsid w:val="009B4898"/>
    <w:rsid w:val="009B4D12"/>
    <w:rsid w:val="009B5509"/>
    <w:rsid w:val="009B597F"/>
    <w:rsid w:val="009B5E45"/>
    <w:rsid w:val="009B65BF"/>
    <w:rsid w:val="009B6986"/>
    <w:rsid w:val="009B6B31"/>
    <w:rsid w:val="009B6B60"/>
    <w:rsid w:val="009B6BDB"/>
    <w:rsid w:val="009B6D86"/>
    <w:rsid w:val="009B7531"/>
    <w:rsid w:val="009B75EB"/>
    <w:rsid w:val="009B7955"/>
    <w:rsid w:val="009C0B9A"/>
    <w:rsid w:val="009C12DE"/>
    <w:rsid w:val="009C2908"/>
    <w:rsid w:val="009C2C0C"/>
    <w:rsid w:val="009C30E9"/>
    <w:rsid w:val="009C4646"/>
    <w:rsid w:val="009C4757"/>
    <w:rsid w:val="009C4906"/>
    <w:rsid w:val="009C4DD9"/>
    <w:rsid w:val="009C556A"/>
    <w:rsid w:val="009C6041"/>
    <w:rsid w:val="009C6438"/>
    <w:rsid w:val="009C77E0"/>
    <w:rsid w:val="009C7ED5"/>
    <w:rsid w:val="009D1606"/>
    <w:rsid w:val="009D1B90"/>
    <w:rsid w:val="009D2702"/>
    <w:rsid w:val="009D3AA4"/>
    <w:rsid w:val="009D43FC"/>
    <w:rsid w:val="009D461A"/>
    <w:rsid w:val="009D4C7A"/>
    <w:rsid w:val="009D4C8F"/>
    <w:rsid w:val="009D5DB8"/>
    <w:rsid w:val="009D6730"/>
    <w:rsid w:val="009D6CE4"/>
    <w:rsid w:val="009D7D68"/>
    <w:rsid w:val="009E0145"/>
    <w:rsid w:val="009E0339"/>
    <w:rsid w:val="009E0D69"/>
    <w:rsid w:val="009E100A"/>
    <w:rsid w:val="009E139F"/>
    <w:rsid w:val="009E155A"/>
    <w:rsid w:val="009E1677"/>
    <w:rsid w:val="009E1CDF"/>
    <w:rsid w:val="009E247C"/>
    <w:rsid w:val="009E297D"/>
    <w:rsid w:val="009E2AE9"/>
    <w:rsid w:val="009E3B59"/>
    <w:rsid w:val="009E3C92"/>
    <w:rsid w:val="009E3CDB"/>
    <w:rsid w:val="009E4488"/>
    <w:rsid w:val="009E536D"/>
    <w:rsid w:val="009E5528"/>
    <w:rsid w:val="009E55EC"/>
    <w:rsid w:val="009E5D50"/>
    <w:rsid w:val="009E6092"/>
    <w:rsid w:val="009E616F"/>
    <w:rsid w:val="009E7C1D"/>
    <w:rsid w:val="009E7E03"/>
    <w:rsid w:val="009F0261"/>
    <w:rsid w:val="009F028D"/>
    <w:rsid w:val="009F0788"/>
    <w:rsid w:val="009F1130"/>
    <w:rsid w:val="009F1F3B"/>
    <w:rsid w:val="009F2A95"/>
    <w:rsid w:val="009F3392"/>
    <w:rsid w:val="009F364A"/>
    <w:rsid w:val="009F4F23"/>
    <w:rsid w:val="009F5AE8"/>
    <w:rsid w:val="009F6F95"/>
    <w:rsid w:val="00A000E8"/>
    <w:rsid w:val="00A00988"/>
    <w:rsid w:val="00A01D13"/>
    <w:rsid w:val="00A01ED0"/>
    <w:rsid w:val="00A0245A"/>
    <w:rsid w:val="00A02BC8"/>
    <w:rsid w:val="00A02F7E"/>
    <w:rsid w:val="00A034F3"/>
    <w:rsid w:val="00A04648"/>
    <w:rsid w:val="00A04DCF"/>
    <w:rsid w:val="00A04F9B"/>
    <w:rsid w:val="00A053E2"/>
    <w:rsid w:val="00A057B2"/>
    <w:rsid w:val="00A05A4E"/>
    <w:rsid w:val="00A064A8"/>
    <w:rsid w:val="00A06BDE"/>
    <w:rsid w:val="00A104BF"/>
    <w:rsid w:val="00A104E6"/>
    <w:rsid w:val="00A10904"/>
    <w:rsid w:val="00A10C0E"/>
    <w:rsid w:val="00A112D1"/>
    <w:rsid w:val="00A118C8"/>
    <w:rsid w:val="00A12A3A"/>
    <w:rsid w:val="00A13B5C"/>
    <w:rsid w:val="00A13C7E"/>
    <w:rsid w:val="00A13D4C"/>
    <w:rsid w:val="00A1512C"/>
    <w:rsid w:val="00A15409"/>
    <w:rsid w:val="00A158CC"/>
    <w:rsid w:val="00A15BDE"/>
    <w:rsid w:val="00A161A8"/>
    <w:rsid w:val="00A16522"/>
    <w:rsid w:val="00A17A3B"/>
    <w:rsid w:val="00A203B2"/>
    <w:rsid w:val="00A210C5"/>
    <w:rsid w:val="00A212BF"/>
    <w:rsid w:val="00A21A92"/>
    <w:rsid w:val="00A225B9"/>
    <w:rsid w:val="00A228FF"/>
    <w:rsid w:val="00A2328B"/>
    <w:rsid w:val="00A23351"/>
    <w:rsid w:val="00A23CF5"/>
    <w:rsid w:val="00A24583"/>
    <w:rsid w:val="00A2470B"/>
    <w:rsid w:val="00A250CB"/>
    <w:rsid w:val="00A252E6"/>
    <w:rsid w:val="00A27494"/>
    <w:rsid w:val="00A275FE"/>
    <w:rsid w:val="00A30164"/>
    <w:rsid w:val="00A30290"/>
    <w:rsid w:val="00A309DF"/>
    <w:rsid w:val="00A30AB2"/>
    <w:rsid w:val="00A30DEF"/>
    <w:rsid w:val="00A318D8"/>
    <w:rsid w:val="00A33F5E"/>
    <w:rsid w:val="00A3445C"/>
    <w:rsid w:val="00A35850"/>
    <w:rsid w:val="00A35B62"/>
    <w:rsid w:val="00A36FC4"/>
    <w:rsid w:val="00A374AF"/>
    <w:rsid w:val="00A37C9F"/>
    <w:rsid w:val="00A37FE6"/>
    <w:rsid w:val="00A40675"/>
    <w:rsid w:val="00A414ED"/>
    <w:rsid w:val="00A415DE"/>
    <w:rsid w:val="00A4168D"/>
    <w:rsid w:val="00A41709"/>
    <w:rsid w:val="00A41AC5"/>
    <w:rsid w:val="00A42C6C"/>
    <w:rsid w:val="00A43358"/>
    <w:rsid w:val="00A43AA5"/>
    <w:rsid w:val="00A43DEC"/>
    <w:rsid w:val="00A44950"/>
    <w:rsid w:val="00A44BD8"/>
    <w:rsid w:val="00A457C6"/>
    <w:rsid w:val="00A45814"/>
    <w:rsid w:val="00A45855"/>
    <w:rsid w:val="00A45896"/>
    <w:rsid w:val="00A45B6D"/>
    <w:rsid w:val="00A45C98"/>
    <w:rsid w:val="00A4705D"/>
    <w:rsid w:val="00A4710F"/>
    <w:rsid w:val="00A47BEF"/>
    <w:rsid w:val="00A5083B"/>
    <w:rsid w:val="00A508D4"/>
    <w:rsid w:val="00A50D9F"/>
    <w:rsid w:val="00A50E47"/>
    <w:rsid w:val="00A5152E"/>
    <w:rsid w:val="00A51863"/>
    <w:rsid w:val="00A51AC1"/>
    <w:rsid w:val="00A51BF4"/>
    <w:rsid w:val="00A51E09"/>
    <w:rsid w:val="00A52243"/>
    <w:rsid w:val="00A5245F"/>
    <w:rsid w:val="00A52C5F"/>
    <w:rsid w:val="00A543D7"/>
    <w:rsid w:val="00A54FE5"/>
    <w:rsid w:val="00A55226"/>
    <w:rsid w:val="00A5551C"/>
    <w:rsid w:val="00A55A50"/>
    <w:rsid w:val="00A566EA"/>
    <w:rsid w:val="00A57105"/>
    <w:rsid w:val="00A57307"/>
    <w:rsid w:val="00A57487"/>
    <w:rsid w:val="00A578FC"/>
    <w:rsid w:val="00A57FCC"/>
    <w:rsid w:val="00A60148"/>
    <w:rsid w:val="00A60908"/>
    <w:rsid w:val="00A6120F"/>
    <w:rsid w:val="00A614AF"/>
    <w:rsid w:val="00A61AA9"/>
    <w:rsid w:val="00A6339C"/>
    <w:rsid w:val="00A637D0"/>
    <w:rsid w:val="00A6395F"/>
    <w:rsid w:val="00A641DE"/>
    <w:rsid w:val="00A64AEE"/>
    <w:rsid w:val="00A652AC"/>
    <w:rsid w:val="00A65B64"/>
    <w:rsid w:val="00A66249"/>
    <w:rsid w:val="00A66950"/>
    <w:rsid w:val="00A66D96"/>
    <w:rsid w:val="00A67361"/>
    <w:rsid w:val="00A67A21"/>
    <w:rsid w:val="00A67C20"/>
    <w:rsid w:val="00A67FD4"/>
    <w:rsid w:val="00A70613"/>
    <w:rsid w:val="00A7078F"/>
    <w:rsid w:val="00A7094C"/>
    <w:rsid w:val="00A70F2D"/>
    <w:rsid w:val="00A711EE"/>
    <w:rsid w:val="00A721D0"/>
    <w:rsid w:val="00A72FEE"/>
    <w:rsid w:val="00A734BB"/>
    <w:rsid w:val="00A73553"/>
    <w:rsid w:val="00A736AC"/>
    <w:rsid w:val="00A73DF3"/>
    <w:rsid w:val="00A745A5"/>
    <w:rsid w:val="00A750F6"/>
    <w:rsid w:val="00A75D71"/>
    <w:rsid w:val="00A75F14"/>
    <w:rsid w:val="00A765E7"/>
    <w:rsid w:val="00A76C82"/>
    <w:rsid w:val="00A76F38"/>
    <w:rsid w:val="00A76FD3"/>
    <w:rsid w:val="00A7706E"/>
    <w:rsid w:val="00A77299"/>
    <w:rsid w:val="00A77803"/>
    <w:rsid w:val="00A80C3E"/>
    <w:rsid w:val="00A810CA"/>
    <w:rsid w:val="00A81BD8"/>
    <w:rsid w:val="00A81F99"/>
    <w:rsid w:val="00A82394"/>
    <w:rsid w:val="00A829B0"/>
    <w:rsid w:val="00A83305"/>
    <w:rsid w:val="00A83824"/>
    <w:rsid w:val="00A839AA"/>
    <w:rsid w:val="00A83AE9"/>
    <w:rsid w:val="00A84F08"/>
    <w:rsid w:val="00A850D9"/>
    <w:rsid w:val="00A859BE"/>
    <w:rsid w:val="00A86665"/>
    <w:rsid w:val="00A8670F"/>
    <w:rsid w:val="00A867CB"/>
    <w:rsid w:val="00A8695F"/>
    <w:rsid w:val="00A86F8B"/>
    <w:rsid w:val="00A875A1"/>
    <w:rsid w:val="00A875E9"/>
    <w:rsid w:val="00A87752"/>
    <w:rsid w:val="00A901E9"/>
    <w:rsid w:val="00A90B73"/>
    <w:rsid w:val="00A9106E"/>
    <w:rsid w:val="00A91B9A"/>
    <w:rsid w:val="00A91F62"/>
    <w:rsid w:val="00A92306"/>
    <w:rsid w:val="00A92833"/>
    <w:rsid w:val="00A94143"/>
    <w:rsid w:val="00A94315"/>
    <w:rsid w:val="00A94433"/>
    <w:rsid w:val="00A94775"/>
    <w:rsid w:val="00A95075"/>
    <w:rsid w:val="00A956D5"/>
    <w:rsid w:val="00A957C3"/>
    <w:rsid w:val="00A96902"/>
    <w:rsid w:val="00A96BD1"/>
    <w:rsid w:val="00A9743A"/>
    <w:rsid w:val="00A97753"/>
    <w:rsid w:val="00AA027A"/>
    <w:rsid w:val="00AA0A10"/>
    <w:rsid w:val="00AA0CFE"/>
    <w:rsid w:val="00AA13D4"/>
    <w:rsid w:val="00AA1525"/>
    <w:rsid w:val="00AA1700"/>
    <w:rsid w:val="00AA1766"/>
    <w:rsid w:val="00AA17DC"/>
    <w:rsid w:val="00AA2030"/>
    <w:rsid w:val="00AA2161"/>
    <w:rsid w:val="00AA21A8"/>
    <w:rsid w:val="00AA2299"/>
    <w:rsid w:val="00AA2480"/>
    <w:rsid w:val="00AA25A5"/>
    <w:rsid w:val="00AA28F1"/>
    <w:rsid w:val="00AA2950"/>
    <w:rsid w:val="00AA2CE8"/>
    <w:rsid w:val="00AA41EB"/>
    <w:rsid w:val="00AA42FC"/>
    <w:rsid w:val="00AA457E"/>
    <w:rsid w:val="00AA4949"/>
    <w:rsid w:val="00AA4ABC"/>
    <w:rsid w:val="00AA4D76"/>
    <w:rsid w:val="00AA4F05"/>
    <w:rsid w:val="00AA57DA"/>
    <w:rsid w:val="00AA6831"/>
    <w:rsid w:val="00AA6B31"/>
    <w:rsid w:val="00AA7471"/>
    <w:rsid w:val="00AA79AD"/>
    <w:rsid w:val="00AA7A26"/>
    <w:rsid w:val="00AA7F09"/>
    <w:rsid w:val="00AA7F11"/>
    <w:rsid w:val="00AB07D3"/>
    <w:rsid w:val="00AB11A9"/>
    <w:rsid w:val="00AB1CBA"/>
    <w:rsid w:val="00AB2283"/>
    <w:rsid w:val="00AB48C9"/>
    <w:rsid w:val="00AB4BD2"/>
    <w:rsid w:val="00AB4F32"/>
    <w:rsid w:val="00AB5CB1"/>
    <w:rsid w:val="00AB6022"/>
    <w:rsid w:val="00AB68A3"/>
    <w:rsid w:val="00AB739F"/>
    <w:rsid w:val="00AC13FA"/>
    <w:rsid w:val="00AC1800"/>
    <w:rsid w:val="00AC1B76"/>
    <w:rsid w:val="00AC1D6D"/>
    <w:rsid w:val="00AC27FF"/>
    <w:rsid w:val="00AC3170"/>
    <w:rsid w:val="00AC31E6"/>
    <w:rsid w:val="00AC392F"/>
    <w:rsid w:val="00AC3FBA"/>
    <w:rsid w:val="00AC405D"/>
    <w:rsid w:val="00AC4C80"/>
    <w:rsid w:val="00AC56DE"/>
    <w:rsid w:val="00AC579C"/>
    <w:rsid w:val="00AC605B"/>
    <w:rsid w:val="00AC646E"/>
    <w:rsid w:val="00AC6A3A"/>
    <w:rsid w:val="00AC713E"/>
    <w:rsid w:val="00AC7180"/>
    <w:rsid w:val="00AC7660"/>
    <w:rsid w:val="00AC7D95"/>
    <w:rsid w:val="00AD0BE4"/>
    <w:rsid w:val="00AD0F1B"/>
    <w:rsid w:val="00AD1F57"/>
    <w:rsid w:val="00AD2513"/>
    <w:rsid w:val="00AD2B13"/>
    <w:rsid w:val="00AD2FA8"/>
    <w:rsid w:val="00AD3E39"/>
    <w:rsid w:val="00AD3F73"/>
    <w:rsid w:val="00AD575E"/>
    <w:rsid w:val="00AD59EA"/>
    <w:rsid w:val="00AD5DA9"/>
    <w:rsid w:val="00AD5F7C"/>
    <w:rsid w:val="00AD734D"/>
    <w:rsid w:val="00AD73B4"/>
    <w:rsid w:val="00AD7EB5"/>
    <w:rsid w:val="00AE06BF"/>
    <w:rsid w:val="00AE0D18"/>
    <w:rsid w:val="00AE1940"/>
    <w:rsid w:val="00AE1EA4"/>
    <w:rsid w:val="00AE3238"/>
    <w:rsid w:val="00AE4678"/>
    <w:rsid w:val="00AE61FF"/>
    <w:rsid w:val="00AE6D04"/>
    <w:rsid w:val="00AE7534"/>
    <w:rsid w:val="00AE7B23"/>
    <w:rsid w:val="00AF07D0"/>
    <w:rsid w:val="00AF0A48"/>
    <w:rsid w:val="00AF0B00"/>
    <w:rsid w:val="00AF1243"/>
    <w:rsid w:val="00AF191F"/>
    <w:rsid w:val="00AF2C42"/>
    <w:rsid w:val="00AF3379"/>
    <w:rsid w:val="00AF34BF"/>
    <w:rsid w:val="00AF3C5D"/>
    <w:rsid w:val="00AF4952"/>
    <w:rsid w:val="00AF4B0B"/>
    <w:rsid w:val="00AF4DDE"/>
    <w:rsid w:val="00AF505D"/>
    <w:rsid w:val="00AF50BD"/>
    <w:rsid w:val="00AF525B"/>
    <w:rsid w:val="00AF5FCC"/>
    <w:rsid w:val="00AF6090"/>
    <w:rsid w:val="00AF6105"/>
    <w:rsid w:val="00AF680D"/>
    <w:rsid w:val="00AF6E38"/>
    <w:rsid w:val="00AF6E8B"/>
    <w:rsid w:val="00AF7154"/>
    <w:rsid w:val="00AF78CE"/>
    <w:rsid w:val="00AF7B66"/>
    <w:rsid w:val="00AF7F10"/>
    <w:rsid w:val="00B007A0"/>
    <w:rsid w:val="00B007AE"/>
    <w:rsid w:val="00B008D2"/>
    <w:rsid w:val="00B02F26"/>
    <w:rsid w:val="00B034A6"/>
    <w:rsid w:val="00B03877"/>
    <w:rsid w:val="00B04222"/>
    <w:rsid w:val="00B04662"/>
    <w:rsid w:val="00B051D9"/>
    <w:rsid w:val="00B05927"/>
    <w:rsid w:val="00B06426"/>
    <w:rsid w:val="00B06A94"/>
    <w:rsid w:val="00B06DD9"/>
    <w:rsid w:val="00B0740C"/>
    <w:rsid w:val="00B07794"/>
    <w:rsid w:val="00B10201"/>
    <w:rsid w:val="00B1074F"/>
    <w:rsid w:val="00B1084F"/>
    <w:rsid w:val="00B11735"/>
    <w:rsid w:val="00B12E45"/>
    <w:rsid w:val="00B12FDC"/>
    <w:rsid w:val="00B14406"/>
    <w:rsid w:val="00B1441E"/>
    <w:rsid w:val="00B1452D"/>
    <w:rsid w:val="00B1475E"/>
    <w:rsid w:val="00B14A14"/>
    <w:rsid w:val="00B14CD6"/>
    <w:rsid w:val="00B15558"/>
    <w:rsid w:val="00B15E42"/>
    <w:rsid w:val="00B163A9"/>
    <w:rsid w:val="00B16522"/>
    <w:rsid w:val="00B167C6"/>
    <w:rsid w:val="00B17DAC"/>
    <w:rsid w:val="00B200E3"/>
    <w:rsid w:val="00B20686"/>
    <w:rsid w:val="00B20E12"/>
    <w:rsid w:val="00B212A5"/>
    <w:rsid w:val="00B216BE"/>
    <w:rsid w:val="00B221C3"/>
    <w:rsid w:val="00B22297"/>
    <w:rsid w:val="00B23070"/>
    <w:rsid w:val="00B24F2F"/>
    <w:rsid w:val="00B2533C"/>
    <w:rsid w:val="00B266B2"/>
    <w:rsid w:val="00B26BC1"/>
    <w:rsid w:val="00B26F6A"/>
    <w:rsid w:val="00B270DD"/>
    <w:rsid w:val="00B2764B"/>
    <w:rsid w:val="00B27AD9"/>
    <w:rsid w:val="00B3025C"/>
    <w:rsid w:val="00B30BCC"/>
    <w:rsid w:val="00B31A9C"/>
    <w:rsid w:val="00B31E06"/>
    <w:rsid w:val="00B32123"/>
    <w:rsid w:val="00B322ED"/>
    <w:rsid w:val="00B32F78"/>
    <w:rsid w:val="00B330FF"/>
    <w:rsid w:val="00B33266"/>
    <w:rsid w:val="00B33359"/>
    <w:rsid w:val="00B33386"/>
    <w:rsid w:val="00B334AF"/>
    <w:rsid w:val="00B33AFA"/>
    <w:rsid w:val="00B33E70"/>
    <w:rsid w:val="00B33EBE"/>
    <w:rsid w:val="00B344B8"/>
    <w:rsid w:val="00B35A15"/>
    <w:rsid w:val="00B36599"/>
    <w:rsid w:val="00B40073"/>
    <w:rsid w:val="00B402A0"/>
    <w:rsid w:val="00B4070C"/>
    <w:rsid w:val="00B40C35"/>
    <w:rsid w:val="00B40F6C"/>
    <w:rsid w:val="00B41189"/>
    <w:rsid w:val="00B42A38"/>
    <w:rsid w:val="00B430FE"/>
    <w:rsid w:val="00B431E1"/>
    <w:rsid w:val="00B434A6"/>
    <w:rsid w:val="00B43844"/>
    <w:rsid w:val="00B43AFB"/>
    <w:rsid w:val="00B4478D"/>
    <w:rsid w:val="00B44A57"/>
    <w:rsid w:val="00B463C9"/>
    <w:rsid w:val="00B4673D"/>
    <w:rsid w:val="00B46769"/>
    <w:rsid w:val="00B4685C"/>
    <w:rsid w:val="00B46D57"/>
    <w:rsid w:val="00B471FC"/>
    <w:rsid w:val="00B476B4"/>
    <w:rsid w:val="00B4783E"/>
    <w:rsid w:val="00B505CD"/>
    <w:rsid w:val="00B50B7F"/>
    <w:rsid w:val="00B50C19"/>
    <w:rsid w:val="00B516C7"/>
    <w:rsid w:val="00B51749"/>
    <w:rsid w:val="00B51E54"/>
    <w:rsid w:val="00B52978"/>
    <w:rsid w:val="00B5452D"/>
    <w:rsid w:val="00B55CD4"/>
    <w:rsid w:val="00B56845"/>
    <w:rsid w:val="00B578E5"/>
    <w:rsid w:val="00B57A21"/>
    <w:rsid w:val="00B6047C"/>
    <w:rsid w:val="00B604AF"/>
    <w:rsid w:val="00B614D7"/>
    <w:rsid w:val="00B6190D"/>
    <w:rsid w:val="00B627B7"/>
    <w:rsid w:val="00B62BB6"/>
    <w:rsid w:val="00B62CCA"/>
    <w:rsid w:val="00B63A57"/>
    <w:rsid w:val="00B6524D"/>
    <w:rsid w:val="00B65B87"/>
    <w:rsid w:val="00B65EDB"/>
    <w:rsid w:val="00B6662D"/>
    <w:rsid w:val="00B66877"/>
    <w:rsid w:val="00B669A4"/>
    <w:rsid w:val="00B677EA"/>
    <w:rsid w:val="00B70209"/>
    <w:rsid w:val="00B70418"/>
    <w:rsid w:val="00B70697"/>
    <w:rsid w:val="00B708FC"/>
    <w:rsid w:val="00B709E8"/>
    <w:rsid w:val="00B718AC"/>
    <w:rsid w:val="00B7212F"/>
    <w:rsid w:val="00B7232D"/>
    <w:rsid w:val="00B724F3"/>
    <w:rsid w:val="00B731B5"/>
    <w:rsid w:val="00B7334D"/>
    <w:rsid w:val="00B7364F"/>
    <w:rsid w:val="00B73828"/>
    <w:rsid w:val="00B7400F"/>
    <w:rsid w:val="00B74817"/>
    <w:rsid w:val="00B749AD"/>
    <w:rsid w:val="00B74E13"/>
    <w:rsid w:val="00B750DD"/>
    <w:rsid w:val="00B75406"/>
    <w:rsid w:val="00B75BD8"/>
    <w:rsid w:val="00B80001"/>
    <w:rsid w:val="00B80095"/>
    <w:rsid w:val="00B8208B"/>
    <w:rsid w:val="00B825AB"/>
    <w:rsid w:val="00B82662"/>
    <w:rsid w:val="00B829CE"/>
    <w:rsid w:val="00B833E6"/>
    <w:rsid w:val="00B835FC"/>
    <w:rsid w:val="00B83691"/>
    <w:rsid w:val="00B84070"/>
    <w:rsid w:val="00B84420"/>
    <w:rsid w:val="00B84996"/>
    <w:rsid w:val="00B84B11"/>
    <w:rsid w:val="00B84D05"/>
    <w:rsid w:val="00B87464"/>
    <w:rsid w:val="00B904B0"/>
    <w:rsid w:val="00B90696"/>
    <w:rsid w:val="00B909EC"/>
    <w:rsid w:val="00B90CEC"/>
    <w:rsid w:val="00B91BEF"/>
    <w:rsid w:val="00B91F4E"/>
    <w:rsid w:val="00B91F6C"/>
    <w:rsid w:val="00B92BD0"/>
    <w:rsid w:val="00B939C0"/>
    <w:rsid w:val="00B93B66"/>
    <w:rsid w:val="00B93F30"/>
    <w:rsid w:val="00B94647"/>
    <w:rsid w:val="00B9507C"/>
    <w:rsid w:val="00B956DC"/>
    <w:rsid w:val="00B95AFA"/>
    <w:rsid w:val="00B962FC"/>
    <w:rsid w:val="00B965EC"/>
    <w:rsid w:val="00B9705D"/>
    <w:rsid w:val="00B975C2"/>
    <w:rsid w:val="00BA158D"/>
    <w:rsid w:val="00BA15F1"/>
    <w:rsid w:val="00BA166B"/>
    <w:rsid w:val="00BA24AA"/>
    <w:rsid w:val="00BA3095"/>
    <w:rsid w:val="00BA3EFA"/>
    <w:rsid w:val="00BA4AFD"/>
    <w:rsid w:val="00BA4DA1"/>
    <w:rsid w:val="00BA5115"/>
    <w:rsid w:val="00BA5FF6"/>
    <w:rsid w:val="00BA62F4"/>
    <w:rsid w:val="00BA661C"/>
    <w:rsid w:val="00BA717E"/>
    <w:rsid w:val="00BA7782"/>
    <w:rsid w:val="00BB0661"/>
    <w:rsid w:val="00BB0A90"/>
    <w:rsid w:val="00BB1571"/>
    <w:rsid w:val="00BB1EDE"/>
    <w:rsid w:val="00BB3379"/>
    <w:rsid w:val="00BB4648"/>
    <w:rsid w:val="00BB4EF2"/>
    <w:rsid w:val="00BB4F18"/>
    <w:rsid w:val="00BB5449"/>
    <w:rsid w:val="00BB5689"/>
    <w:rsid w:val="00BB5F20"/>
    <w:rsid w:val="00BB6525"/>
    <w:rsid w:val="00BB71CB"/>
    <w:rsid w:val="00BB7529"/>
    <w:rsid w:val="00BC1B20"/>
    <w:rsid w:val="00BC23AD"/>
    <w:rsid w:val="00BC2530"/>
    <w:rsid w:val="00BC2A40"/>
    <w:rsid w:val="00BC2E9D"/>
    <w:rsid w:val="00BC2EE5"/>
    <w:rsid w:val="00BC3276"/>
    <w:rsid w:val="00BC34C4"/>
    <w:rsid w:val="00BC4A47"/>
    <w:rsid w:val="00BC4B2B"/>
    <w:rsid w:val="00BC4DF7"/>
    <w:rsid w:val="00BC5394"/>
    <w:rsid w:val="00BC54F0"/>
    <w:rsid w:val="00BC5667"/>
    <w:rsid w:val="00BC57D1"/>
    <w:rsid w:val="00BC61F9"/>
    <w:rsid w:val="00BC6E1D"/>
    <w:rsid w:val="00BC705D"/>
    <w:rsid w:val="00BC7AEC"/>
    <w:rsid w:val="00BD0FF2"/>
    <w:rsid w:val="00BD1969"/>
    <w:rsid w:val="00BD27A8"/>
    <w:rsid w:val="00BD2A56"/>
    <w:rsid w:val="00BD2A67"/>
    <w:rsid w:val="00BD44C2"/>
    <w:rsid w:val="00BD48DA"/>
    <w:rsid w:val="00BD4D96"/>
    <w:rsid w:val="00BD5060"/>
    <w:rsid w:val="00BD5F3E"/>
    <w:rsid w:val="00BD6A42"/>
    <w:rsid w:val="00BD6D55"/>
    <w:rsid w:val="00BD796C"/>
    <w:rsid w:val="00BE0639"/>
    <w:rsid w:val="00BE0883"/>
    <w:rsid w:val="00BE161A"/>
    <w:rsid w:val="00BE27A0"/>
    <w:rsid w:val="00BE342C"/>
    <w:rsid w:val="00BE39E3"/>
    <w:rsid w:val="00BE54B5"/>
    <w:rsid w:val="00BE5D48"/>
    <w:rsid w:val="00BE60B0"/>
    <w:rsid w:val="00BE690B"/>
    <w:rsid w:val="00BE6980"/>
    <w:rsid w:val="00BF0C3E"/>
    <w:rsid w:val="00BF0D0A"/>
    <w:rsid w:val="00BF0E62"/>
    <w:rsid w:val="00BF1690"/>
    <w:rsid w:val="00BF1FAE"/>
    <w:rsid w:val="00BF2894"/>
    <w:rsid w:val="00BF337A"/>
    <w:rsid w:val="00BF3849"/>
    <w:rsid w:val="00BF3D44"/>
    <w:rsid w:val="00BF4120"/>
    <w:rsid w:val="00BF4196"/>
    <w:rsid w:val="00BF44EB"/>
    <w:rsid w:val="00BF4854"/>
    <w:rsid w:val="00BF4AE8"/>
    <w:rsid w:val="00BF54F1"/>
    <w:rsid w:val="00BF5839"/>
    <w:rsid w:val="00BF5EC4"/>
    <w:rsid w:val="00BF65A9"/>
    <w:rsid w:val="00BF6E10"/>
    <w:rsid w:val="00BF7318"/>
    <w:rsid w:val="00BF73D8"/>
    <w:rsid w:val="00BF7A6F"/>
    <w:rsid w:val="00C0068A"/>
    <w:rsid w:val="00C02DE9"/>
    <w:rsid w:val="00C03138"/>
    <w:rsid w:val="00C0378D"/>
    <w:rsid w:val="00C03A58"/>
    <w:rsid w:val="00C04B94"/>
    <w:rsid w:val="00C052D4"/>
    <w:rsid w:val="00C0590A"/>
    <w:rsid w:val="00C05C13"/>
    <w:rsid w:val="00C05DA9"/>
    <w:rsid w:val="00C05F00"/>
    <w:rsid w:val="00C0608C"/>
    <w:rsid w:val="00C067DC"/>
    <w:rsid w:val="00C0702A"/>
    <w:rsid w:val="00C072C4"/>
    <w:rsid w:val="00C0789C"/>
    <w:rsid w:val="00C07DE1"/>
    <w:rsid w:val="00C101F8"/>
    <w:rsid w:val="00C10A26"/>
    <w:rsid w:val="00C10E96"/>
    <w:rsid w:val="00C10EE1"/>
    <w:rsid w:val="00C11098"/>
    <w:rsid w:val="00C128A8"/>
    <w:rsid w:val="00C1363A"/>
    <w:rsid w:val="00C141E8"/>
    <w:rsid w:val="00C14299"/>
    <w:rsid w:val="00C143A0"/>
    <w:rsid w:val="00C143A2"/>
    <w:rsid w:val="00C145E7"/>
    <w:rsid w:val="00C14E21"/>
    <w:rsid w:val="00C150CE"/>
    <w:rsid w:val="00C156A9"/>
    <w:rsid w:val="00C15891"/>
    <w:rsid w:val="00C15A17"/>
    <w:rsid w:val="00C15FC9"/>
    <w:rsid w:val="00C167E1"/>
    <w:rsid w:val="00C174A0"/>
    <w:rsid w:val="00C17618"/>
    <w:rsid w:val="00C178E5"/>
    <w:rsid w:val="00C17A02"/>
    <w:rsid w:val="00C20693"/>
    <w:rsid w:val="00C20702"/>
    <w:rsid w:val="00C21192"/>
    <w:rsid w:val="00C22062"/>
    <w:rsid w:val="00C22071"/>
    <w:rsid w:val="00C225A7"/>
    <w:rsid w:val="00C22FEF"/>
    <w:rsid w:val="00C23040"/>
    <w:rsid w:val="00C237AB"/>
    <w:rsid w:val="00C23A19"/>
    <w:rsid w:val="00C26343"/>
    <w:rsid w:val="00C26C66"/>
    <w:rsid w:val="00C26D12"/>
    <w:rsid w:val="00C26EB2"/>
    <w:rsid w:val="00C27093"/>
    <w:rsid w:val="00C273AE"/>
    <w:rsid w:val="00C27950"/>
    <w:rsid w:val="00C27FA4"/>
    <w:rsid w:val="00C3036D"/>
    <w:rsid w:val="00C30460"/>
    <w:rsid w:val="00C30B6D"/>
    <w:rsid w:val="00C31C35"/>
    <w:rsid w:val="00C31CFD"/>
    <w:rsid w:val="00C349AE"/>
    <w:rsid w:val="00C34E5D"/>
    <w:rsid w:val="00C35A99"/>
    <w:rsid w:val="00C36077"/>
    <w:rsid w:val="00C36085"/>
    <w:rsid w:val="00C36D52"/>
    <w:rsid w:val="00C37C40"/>
    <w:rsid w:val="00C37EF2"/>
    <w:rsid w:val="00C402B6"/>
    <w:rsid w:val="00C40A3B"/>
    <w:rsid w:val="00C411E5"/>
    <w:rsid w:val="00C414DC"/>
    <w:rsid w:val="00C416E2"/>
    <w:rsid w:val="00C41D43"/>
    <w:rsid w:val="00C41F9A"/>
    <w:rsid w:val="00C42200"/>
    <w:rsid w:val="00C428FA"/>
    <w:rsid w:val="00C44AEA"/>
    <w:rsid w:val="00C45375"/>
    <w:rsid w:val="00C459CC"/>
    <w:rsid w:val="00C465D2"/>
    <w:rsid w:val="00C501E7"/>
    <w:rsid w:val="00C50523"/>
    <w:rsid w:val="00C5058C"/>
    <w:rsid w:val="00C50AC6"/>
    <w:rsid w:val="00C51BF6"/>
    <w:rsid w:val="00C534B7"/>
    <w:rsid w:val="00C53A14"/>
    <w:rsid w:val="00C54005"/>
    <w:rsid w:val="00C540C9"/>
    <w:rsid w:val="00C5420A"/>
    <w:rsid w:val="00C545F8"/>
    <w:rsid w:val="00C54B24"/>
    <w:rsid w:val="00C54FB2"/>
    <w:rsid w:val="00C5567A"/>
    <w:rsid w:val="00C55796"/>
    <w:rsid w:val="00C558CA"/>
    <w:rsid w:val="00C55E24"/>
    <w:rsid w:val="00C569AA"/>
    <w:rsid w:val="00C56B09"/>
    <w:rsid w:val="00C56E1C"/>
    <w:rsid w:val="00C57336"/>
    <w:rsid w:val="00C579A8"/>
    <w:rsid w:val="00C57AFC"/>
    <w:rsid w:val="00C6011C"/>
    <w:rsid w:val="00C61028"/>
    <w:rsid w:val="00C615CE"/>
    <w:rsid w:val="00C61D6F"/>
    <w:rsid w:val="00C61E6A"/>
    <w:rsid w:val="00C622D9"/>
    <w:rsid w:val="00C63469"/>
    <w:rsid w:val="00C63FDC"/>
    <w:rsid w:val="00C64EA5"/>
    <w:rsid w:val="00C6525C"/>
    <w:rsid w:val="00C6571F"/>
    <w:rsid w:val="00C65D37"/>
    <w:rsid w:val="00C661E6"/>
    <w:rsid w:val="00C66374"/>
    <w:rsid w:val="00C66B20"/>
    <w:rsid w:val="00C66E6D"/>
    <w:rsid w:val="00C670AB"/>
    <w:rsid w:val="00C70364"/>
    <w:rsid w:val="00C706C7"/>
    <w:rsid w:val="00C7098C"/>
    <w:rsid w:val="00C715A8"/>
    <w:rsid w:val="00C71D4E"/>
    <w:rsid w:val="00C71E59"/>
    <w:rsid w:val="00C72F40"/>
    <w:rsid w:val="00C72FE3"/>
    <w:rsid w:val="00C74087"/>
    <w:rsid w:val="00C741D5"/>
    <w:rsid w:val="00C74507"/>
    <w:rsid w:val="00C75C4A"/>
    <w:rsid w:val="00C75E01"/>
    <w:rsid w:val="00C76510"/>
    <w:rsid w:val="00C76C75"/>
    <w:rsid w:val="00C76D9B"/>
    <w:rsid w:val="00C76DE6"/>
    <w:rsid w:val="00C775C8"/>
    <w:rsid w:val="00C777A6"/>
    <w:rsid w:val="00C777D0"/>
    <w:rsid w:val="00C77F8F"/>
    <w:rsid w:val="00C804EF"/>
    <w:rsid w:val="00C8105E"/>
    <w:rsid w:val="00C813A9"/>
    <w:rsid w:val="00C8154E"/>
    <w:rsid w:val="00C81F72"/>
    <w:rsid w:val="00C82448"/>
    <w:rsid w:val="00C82713"/>
    <w:rsid w:val="00C82FA8"/>
    <w:rsid w:val="00C83838"/>
    <w:rsid w:val="00C83A4B"/>
    <w:rsid w:val="00C8412B"/>
    <w:rsid w:val="00C8427F"/>
    <w:rsid w:val="00C843C8"/>
    <w:rsid w:val="00C84759"/>
    <w:rsid w:val="00C84D1C"/>
    <w:rsid w:val="00C855E0"/>
    <w:rsid w:val="00C85952"/>
    <w:rsid w:val="00C85BA8"/>
    <w:rsid w:val="00C86E9E"/>
    <w:rsid w:val="00C86F3F"/>
    <w:rsid w:val="00C87214"/>
    <w:rsid w:val="00C8772C"/>
    <w:rsid w:val="00C87B3D"/>
    <w:rsid w:val="00C90114"/>
    <w:rsid w:val="00C90C17"/>
    <w:rsid w:val="00C90D21"/>
    <w:rsid w:val="00C919B0"/>
    <w:rsid w:val="00C91C05"/>
    <w:rsid w:val="00C930B2"/>
    <w:rsid w:val="00C93D66"/>
    <w:rsid w:val="00C94A4C"/>
    <w:rsid w:val="00C94C19"/>
    <w:rsid w:val="00C94D01"/>
    <w:rsid w:val="00C95ACD"/>
    <w:rsid w:val="00C95E72"/>
    <w:rsid w:val="00C95E77"/>
    <w:rsid w:val="00C96C60"/>
    <w:rsid w:val="00C977CC"/>
    <w:rsid w:val="00C977F5"/>
    <w:rsid w:val="00CA09C7"/>
    <w:rsid w:val="00CA0E96"/>
    <w:rsid w:val="00CA17BC"/>
    <w:rsid w:val="00CA1C32"/>
    <w:rsid w:val="00CA2DFA"/>
    <w:rsid w:val="00CA3B99"/>
    <w:rsid w:val="00CA4030"/>
    <w:rsid w:val="00CA4420"/>
    <w:rsid w:val="00CA497B"/>
    <w:rsid w:val="00CA515E"/>
    <w:rsid w:val="00CA524D"/>
    <w:rsid w:val="00CA6C50"/>
    <w:rsid w:val="00CA7513"/>
    <w:rsid w:val="00CA79F9"/>
    <w:rsid w:val="00CA7AA8"/>
    <w:rsid w:val="00CB0DD7"/>
    <w:rsid w:val="00CB1096"/>
    <w:rsid w:val="00CB13CE"/>
    <w:rsid w:val="00CB1ECF"/>
    <w:rsid w:val="00CB2ACC"/>
    <w:rsid w:val="00CB2E8F"/>
    <w:rsid w:val="00CB476B"/>
    <w:rsid w:val="00CB48BA"/>
    <w:rsid w:val="00CB5FBB"/>
    <w:rsid w:val="00CB60C7"/>
    <w:rsid w:val="00CB6577"/>
    <w:rsid w:val="00CB6AC6"/>
    <w:rsid w:val="00CC0268"/>
    <w:rsid w:val="00CC04B3"/>
    <w:rsid w:val="00CC05AC"/>
    <w:rsid w:val="00CC0782"/>
    <w:rsid w:val="00CC0C4A"/>
    <w:rsid w:val="00CC3513"/>
    <w:rsid w:val="00CC3AE1"/>
    <w:rsid w:val="00CC4150"/>
    <w:rsid w:val="00CC42E7"/>
    <w:rsid w:val="00CC4490"/>
    <w:rsid w:val="00CC4CB2"/>
    <w:rsid w:val="00CC538E"/>
    <w:rsid w:val="00CC5475"/>
    <w:rsid w:val="00CC5602"/>
    <w:rsid w:val="00CC562B"/>
    <w:rsid w:val="00CC5AFC"/>
    <w:rsid w:val="00CC6381"/>
    <w:rsid w:val="00CC66E7"/>
    <w:rsid w:val="00CC6767"/>
    <w:rsid w:val="00CC677D"/>
    <w:rsid w:val="00CC6A65"/>
    <w:rsid w:val="00CC7060"/>
    <w:rsid w:val="00CD0303"/>
    <w:rsid w:val="00CD0976"/>
    <w:rsid w:val="00CD0E01"/>
    <w:rsid w:val="00CD1171"/>
    <w:rsid w:val="00CD184D"/>
    <w:rsid w:val="00CD1CA2"/>
    <w:rsid w:val="00CD23FB"/>
    <w:rsid w:val="00CD2508"/>
    <w:rsid w:val="00CD39A1"/>
    <w:rsid w:val="00CD3A37"/>
    <w:rsid w:val="00CD3D81"/>
    <w:rsid w:val="00CD4693"/>
    <w:rsid w:val="00CD4A1F"/>
    <w:rsid w:val="00CD4ABB"/>
    <w:rsid w:val="00CD6380"/>
    <w:rsid w:val="00CD798B"/>
    <w:rsid w:val="00CD7B06"/>
    <w:rsid w:val="00CE00CF"/>
    <w:rsid w:val="00CE0103"/>
    <w:rsid w:val="00CE0642"/>
    <w:rsid w:val="00CE1542"/>
    <w:rsid w:val="00CE21EF"/>
    <w:rsid w:val="00CE281F"/>
    <w:rsid w:val="00CE2A5B"/>
    <w:rsid w:val="00CE3505"/>
    <w:rsid w:val="00CE36E2"/>
    <w:rsid w:val="00CE419E"/>
    <w:rsid w:val="00CE461F"/>
    <w:rsid w:val="00CE4F1F"/>
    <w:rsid w:val="00CE68FD"/>
    <w:rsid w:val="00CE69A1"/>
    <w:rsid w:val="00CE7B25"/>
    <w:rsid w:val="00CE7CCE"/>
    <w:rsid w:val="00CF04F2"/>
    <w:rsid w:val="00CF083B"/>
    <w:rsid w:val="00CF1534"/>
    <w:rsid w:val="00CF1717"/>
    <w:rsid w:val="00CF1757"/>
    <w:rsid w:val="00CF2A30"/>
    <w:rsid w:val="00CF372E"/>
    <w:rsid w:val="00CF3BE9"/>
    <w:rsid w:val="00CF3CFC"/>
    <w:rsid w:val="00CF3FA8"/>
    <w:rsid w:val="00CF3FD9"/>
    <w:rsid w:val="00CF41E3"/>
    <w:rsid w:val="00CF42E3"/>
    <w:rsid w:val="00CF4872"/>
    <w:rsid w:val="00CF5087"/>
    <w:rsid w:val="00CF5433"/>
    <w:rsid w:val="00CF6B8F"/>
    <w:rsid w:val="00CF7A8C"/>
    <w:rsid w:val="00CF7C7B"/>
    <w:rsid w:val="00D00154"/>
    <w:rsid w:val="00D00CC9"/>
    <w:rsid w:val="00D00D6E"/>
    <w:rsid w:val="00D01C73"/>
    <w:rsid w:val="00D01EF9"/>
    <w:rsid w:val="00D01F13"/>
    <w:rsid w:val="00D02187"/>
    <w:rsid w:val="00D0294B"/>
    <w:rsid w:val="00D0310D"/>
    <w:rsid w:val="00D033E6"/>
    <w:rsid w:val="00D03741"/>
    <w:rsid w:val="00D04119"/>
    <w:rsid w:val="00D041E8"/>
    <w:rsid w:val="00D04705"/>
    <w:rsid w:val="00D04BBC"/>
    <w:rsid w:val="00D04BDB"/>
    <w:rsid w:val="00D05B33"/>
    <w:rsid w:val="00D05CBF"/>
    <w:rsid w:val="00D06923"/>
    <w:rsid w:val="00D07175"/>
    <w:rsid w:val="00D071F6"/>
    <w:rsid w:val="00D07427"/>
    <w:rsid w:val="00D07B67"/>
    <w:rsid w:val="00D10080"/>
    <w:rsid w:val="00D10A21"/>
    <w:rsid w:val="00D1137B"/>
    <w:rsid w:val="00D11843"/>
    <w:rsid w:val="00D11D5D"/>
    <w:rsid w:val="00D12A5F"/>
    <w:rsid w:val="00D12BE1"/>
    <w:rsid w:val="00D1341F"/>
    <w:rsid w:val="00D138DC"/>
    <w:rsid w:val="00D13954"/>
    <w:rsid w:val="00D14330"/>
    <w:rsid w:val="00D14394"/>
    <w:rsid w:val="00D14583"/>
    <w:rsid w:val="00D14B37"/>
    <w:rsid w:val="00D1517C"/>
    <w:rsid w:val="00D1534E"/>
    <w:rsid w:val="00D15723"/>
    <w:rsid w:val="00D15B90"/>
    <w:rsid w:val="00D15C00"/>
    <w:rsid w:val="00D15D94"/>
    <w:rsid w:val="00D16031"/>
    <w:rsid w:val="00D1617F"/>
    <w:rsid w:val="00D16476"/>
    <w:rsid w:val="00D1715F"/>
    <w:rsid w:val="00D17C36"/>
    <w:rsid w:val="00D201CA"/>
    <w:rsid w:val="00D21686"/>
    <w:rsid w:val="00D22415"/>
    <w:rsid w:val="00D22649"/>
    <w:rsid w:val="00D230D9"/>
    <w:rsid w:val="00D233D5"/>
    <w:rsid w:val="00D23878"/>
    <w:rsid w:val="00D2402F"/>
    <w:rsid w:val="00D249E4"/>
    <w:rsid w:val="00D24AEA"/>
    <w:rsid w:val="00D25059"/>
    <w:rsid w:val="00D25079"/>
    <w:rsid w:val="00D25B45"/>
    <w:rsid w:val="00D266BE"/>
    <w:rsid w:val="00D26928"/>
    <w:rsid w:val="00D26EB9"/>
    <w:rsid w:val="00D272D0"/>
    <w:rsid w:val="00D2743E"/>
    <w:rsid w:val="00D275E7"/>
    <w:rsid w:val="00D27BFE"/>
    <w:rsid w:val="00D27C4F"/>
    <w:rsid w:val="00D27D9E"/>
    <w:rsid w:val="00D30DC9"/>
    <w:rsid w:val="00D30E31"/>
    <w:rsid w:val="00D3160E"/>
    <w:rsid w:val="00D32507"/>
    <w:rsid w:val="00D3251F"/>
    <w:rsid w:val="00D328F6"/>
    <w:rsid w:val="00D3396E"/>
    <w:rsid w:val="00D344C7"/>
    <w:rsid w:val="00D346DE"/>
    <w:rsid w:val="00D3473F"/>
    <w:rsid w:val="00D34A20"/>
    <w:rsid w:val="00D34D5D"/>
    <w:rsid w:val="00D3646B"/>
    <w:rsid w:val="00D36701"/>
    <w:rsid w:val="00D377B5"/>
    <w:rsid w:val="00D379A7"/>
    <w:rsid w:val="00D37CF8"/>
    <w:rsid w:val="00D37EF3"/>
    <w:rsid w:val="00D40F41"/>
    <w:rsid w:val="00D41560"/>
    <w:rsid w:val="00D41BA1"/>
    <w:rsid w:val="00D41EA7"/>
    <w:rsid w:val="00D43FD1"/>
    <w:rsid w:val="00D44279"/>
    <w:rsid w:val="00D44754"/>
    <w:rsid w:val="00D44A8D"/>
    <w:rsid w:val="00D45BCB"/>
    <w:rsid w:val="00D478E1"/>
    <w:rsid w:val="00D479C0"/>
    <w:rsid w:val="00D47DBF"/>
    <w:rsid w:val="00D47DCA"/>
    <w:rsid w:val="00D50BC0"/>
    <w:rsid w:val="00D51371"/>
    <w:rsid w:val="00D513B6"/>
    <w:rsid w:val="00D51AEC"/>
    <w:rsid w:val="00D51C19"/>
    <w:rsid w:val="00D51FBC"/>
    <w:rsid w:val="00D5304A"/>
    <w:rsid w:val="00D5380E"/>
    <w:rsid w:val="00D54828"/>
    <w:rsid w:val="00D55004"/>
    <w:rsid w:val="00D55474"/>
    <w:rsid w:val="00D557F3"/>
    <w:rsid w:val="00D55D05"/>
    <w:rsid w:val="00D56480"/>
    <w:rsid w:val="00D56882"/>
    <w:rsid w:val="00D5708D"/>
    <w:rsid w:val="00D572D0"/>
    <w:rsid w:val="00D5759B"/>
    <w:rsid w:val="00D57AA5"/>
    <w:rsid w:val="00D6066E"/>
    <w:rsid w:val="00D61786"/>
    <w:rsid w:val="00D6245E"/>
    <w:rsid w:val="00D62EE4"/>
    <w:rsid w:val="00D64238"/>
    <w:rsid w:val="00D6512E"/>
    <w:rsid w:val="00D67CB4"/>
    <w:rsid w:val="00D707BA"/>
    <w:rsid w:val="00D70AFE"/>
    <w:rsid w:val="00D70DC7"/>
    <w:rsid w:val="00D70E28"/>
    <w:rsid w:val="00D7118F"/>
    <w:rsid w:val="00D714BE"/>
    <w:rsid w:val="00D71793"/>
    <w:rsid w:val="00D73709"/>
    <w:rsid w:val="00D74155"/>
    <w:rsid w:val="00D74F5D"/>
    <w:rsid w:val="00D75655"/>
    <w:rsid w:val="00D7572D"/>
    <w:rsid w:val="00D75EB5"/>
    <w:rsid w:val="00D75F7F"/>
    <w:rsid w:val="00D76F02"/>
    <w:rsid w:val="00D77FD7"/>
    <w:rsid w:val="00D800D5"/>
    <w:rsid w:val="00D8075F"/>
    <w:rsid w:val="00D80F45"/>
    <w:rsid w:val="00D82913"/>
    <w:rsid w:val="00D82975"/>
    <w:rsid w:val="00D82E58"/>
    <w:rsid w:val="00D8389C"/>
    <w:rsid w:val="00D84617"/>
    <w:rsid w:val="00D85228"/>
    <w:rsid w:val="00D853FF"/>
    <w:rsid w:val="00D86B0B"/>
    <w:rsid w:val="00D86F54"/>
    <w:rsid w:val="00D87A4F"/>
    <w:rsid w:val="00D9049E"/>
    <w:rsid w:val="00D90913"/>
    <w:rsid w:val="00D909EA"/>
    <w:rsid w:val="00D9251D"/>
    <w:rsid w:val="00D9296F"/>
    <w:rsid w:val="00D9297D"/>
    <w:rsid w:val="00D92CD7"/>
    <w:rsid w:val="00D9301C"/>
    <w:rsid w:val="00D9329F"/>
    <w:rsid w:val="00D93D10"/>
    <w:rsid w:val="00D93E3B"/>
    <w:rsid w:val="00D94C9C"/>
    <w:rsid w:val="00D9530F"/>
    <w:rsid w:val="00D9642B"/>
    <w:rsid w:val="00D96480"/>
    <w:rsid w:val="00D97850"/>
    <w:rsid w:val="00D97C6D"/>
    <w:rsid w:val="00D97DD9"/>
    <w:rsid w:val="00D97EEB"/>
    <w:rsid w:val="00DA07BC"/>
    <w:rsid w:val="00DA0980"/>
    <w:rsid w:val="00DA16A5"/>
    <w:rsid w:val="00DA23C9"/>
    <w:rsid w:val="00DA465A"/>
    <w:rsid w:val="00DA4B49"/>
    <w:rsid w:val="00DA4B8D"/>
    <w:rsid w:val="00DA4CFD"/>
    <w:rsid w:val="00DA5999"/>
    <w:rsid w:val="00DA6296"/>
    <w:rsid w:val="00DA6DD8"/>
    <w:rsid w:val="00DA7605"/>
    <w:rsid w:val="00DB0414"/>
    <w:rsid w:val="00DB08CD"/>
    <w:rsid w:val="00DB0F9F"/>
    <w:rsid w:val="00DB166A"/>
    <w:rsid w:val="00DB1C3F"/>
    <w:rsid w:val="00DB218A"/>
    <w:rsid w:val="00DB3410"/>
    <w:rsid w:val="00DB3739"/>
    <w:rsid w:val="00DB3877"/>
    <w:rsid w:val="00DB3C65"/>
    <w:rsid w:val="00DB4012"/>
    <w:rsid w:val="00DB483F"/>
    <w:rsid w:val="00DB4DB6"/>
    <w:rsid w:val="00DB53FD"/>
    <w:rsid w:val="00DB5558"/>
    <w:rsid w:val="00DB7ABC"/>
    <w:rsid w:val="00DC05E7"/>
    <w:rsid w:val="00DC087D"/>
    <w:rsid w:val="00DC0B8B"/>
    <w:rsid w:val="00DC0DA0"/>
    <w:rsid w:val="00DC1135"/>
    <w:rsid w:val="00DC19F0"/>
    <w:rsid w:val="00DC2159"/>
    <w:rsid w:val="00DC2B6B"/>
    <w:rsid w:val="00DC2D30"/>
    <w:rsid w:val="00DC2EA0"/>
    <w:rsid w:val="00DC30E4"/>
    <w:rsid w:val="00DC3723"/>
    <w:rsid w:val="00DC41AF"/>
    <w:rsid w:val="00DC4573"/>
    <w:rsid w:val="00DC48D1"/>
    <w:rsid w:val="00DC5802"/>
    <w:rsid w:val="00DC58B8"/>
    <w:rsid w:val="00DC59A4"/>
    <w:rsid w:val="00DC6D0D"/>
    <w:rsid w:val="00DC7330"/>
    <w:rsid w:val="00DC7547"/>
    <w:rsid w:val="00DC7690"/>
    <w:rsid w:val="00DC7EFF"/>
    <w:rsid w:val="00DD029B"/>
    <w:rsid w:val="00DD0A8A"/>
    <w:rsid w:val="00DD0B24"/>
    <w:rsid w:val="00DD12B2"/>
    <w:rsid w:val="00DD1663"/>
    <w:rsid w:val="00DD1719"/>
    <w:rsid w:val="00DD1B5D"/>
    <w:rsid w:val="00DD1F85"/>
    <w:rsid w:val="00DD2076"/>
    <w:rsid w:val="00DD2401"/>
    <w:rsid w:val="00DD2F66"/>
    <w:rsid w:val="00DD321D"/>
    <w:rsid w:val="00DD3452"/>
    <w:rsid w:val="00DD3FF6"/>
    <w:rsid w:val="00DD43D3"/>
    <w:rsid w:val="00DD46ED"/>
    <w:rsid w:val="00DD513C"/>
    <w:rsid w:val="00DD5A0E"/>
    <w:rsid w:val="00DD5E53"/>
    <w:rsid w:val="00DD61FF"/>
    <w:rsid w:val="00DD630B"/>
    <w:rsid w:val="00DD6554"/>
    <w:rsid w:val="00DD6DC0"/>
    <w:rsid w:val="00DE0000"/>
    <w:rsid w:val="00DE01A5"/>
    <w:rsid w:val="00DE0AAB"/>
    <w:rsid w:val="00DE12D0"/>
    <w:rsid w:val="00DE1E4D"/>
    <w:rsid w:val="00DE2988"/>
    <w:rsid w:val="00DE351D"/>
    <w:rsid w:val="00DE3908"/>
    <w:rsid w:val="00DE3D8A"/>
    <w:rsid w:val="00DE4742"/>
    <w:rsid w:val="00DE4B67"/>
    <w:rsid w:val="00DE4D28"/>
    <w:rsid w:val="00DE5203"/>
    <w:rsid w:val="00DE597A"/>
    <w:rsid w:val="00DE6815"/>
    <w:rsid w:val="00DE7527"/>
    <w:rsid w:val="00DE7904"/>
    <w:rsid w:val="00DE7EEE"/>
    <w:rsid w:val="00DF111D"/>
    <w:rsid w:val="00DF1319"/>
    <w:rsid w:val="00DF18B2"/>
    <w:rsid w:val="00DF1D7D"/>
    <w:rsid w:val="00DF2FA1"/>
    <w:rsid w:val="00DF305D"/>
    <w:rsid w:val="00DF40DE"/>
    <w:rsid w:val="00DF49A8"/>
    <w:rsid w:val="00DF5028"/>
    <w:rsid w:val="00DF52DA"/>
    <w:rsid w:val="00DF60C3"/>
    <w:rsid w:val="00DF70EB"/>
    <w:rsid w:val="00DF7438"/>
    <w:rsid w:val="00DF74B3"/>
    <w:rsid w:val="00E00053"/>
    <w:rsid w:val="00E007A0"/>
    <w:rsid w:val="00E01098"/>
    <w:rsid w:val="00E01DA6"/>
    <w:rsid w:val="00E02659"/>
    <w:rsid w:val="00E0317C"/>
    <w:rsid w:val="00E0323C"/>
    <w:rsid w:val="00E03791"/>
    <w:rsid w:val="00E03C2F"/>
    <w:rsid w:val="00E03EA0"/>
    <w:rsid w:val="00E03F22"/>
    <w:rsid w:val="00E04363"/>
    <w:rsid w:val="00E05178"/>
    <w:rsid w:val="00E05DC5"/>
    <w:rsid w:val="00E05FC0"/>
    <w:rsid w:val="00E07295"/>
    <w:rsid w:val="00E107CE"/>
    <w:rsid w:val="00E107F6"/>
    <w:rsid w:val="00E1105D"/>
    <w:rsid w:val="00E1110A"/>
    <w:rsid w:val="00E113AB"/>
    <w:rsid w:val="00E1148B"/>
    <w:rsid w:val="00E1195D"/>
    <w:rsid w:val="00E11E20"/>
    <w:rsid w:val="00E12038"/>
    <w:rsid w:val="00E1283C"/>
    <w:rsid w:val="00E12925"/>
    <w:rsid w:val="00E12AA9"/>
    <w:rsid w:val="00E12C6D"/>
    <w:rsid w:val="00E12EB0"/>
    <w:rsid w:val="00E14708"/>
    <w:rsid w:val="00E14892"/>
    <w:rsid w:val="00E1490F"/>
    <w:rsid w:val="00E14977"/>
    <w:rsid w:val="00E14A40"/>
    <w:rsid w:val="00E166EF"/>
    <w:rsid w:val="00E16DB9"/>
    <w:rsid w:val="00E16F13"/>
    <w:rsid w:val="00E17067"/>
    <w:rsid w:val="00E1731E"/>
    <w:rsid w:val="00E17F82"/>
    <w:rsid w:val="00E17FD0"/>
    <w:rsid w:val="00E213B6"/>
    <w:rsid w:val="00E213C3"/>
    <w:rsid w:val="00E21A85"/>
    <w:rsid w:val="00E21AB4"/>
    <w:rsid w:val="00E21D15"/>
    <w:rsid w:val="00E21E68"/>
    <w:rsid w:val="00E22211"/>
    <w:rsid w:val="00E226AB"/>
    <w:rsid w:val="00E2464C"/>
    <w:rsid w:val="00E24E38"/>
    <w:rsid w:val="00E25049"/>
    <w:rsid w:val="00E256F7"/>
    <w:rsid w:val="00E26623"/>
    <w:rsid w:val="00E26A1B"/>
    <w:rsid w:val="00E271C5"/>
    <w:rsid w:val="00E2736E"/>
    <w:rsid w:val="00E27A18"/>
    <w:rsid w:val="00E27A39"/>
    <w:rsid w:val="00E27EDA"/>
    <w:rsid w:val="00E27EEA"/>
    <w:rsid w:val="00E31287"/>
    <w:rsid w:val="00E317A6"/>
    <w:rsid w:val="00E31EDB"/>
    <w:rsid w:val="00E328E3"/>
    <w:rsid w:val="00E33151"/>
    <w:rsid w:val="00E332F4"/>
    <w:rsid w:val="00E33BA8"/>
    <w:rsid w:val="00E340C0"/>
    <w:rsid w:val="00E35DBF"/>
    <w:rsid w:val="00E35F83"/>
    <w:rsid w:val="00E364F6"/>
    <w:rsid w:val="00E378F0"/>
    <w:rsid w:val="00E37B66"/>
    <w:rsid w:val="00E403D8"/>
    <w:rsid w:val="00E41124"/>
    <w:rsid w:val="00E415C4"/>
    <w:rsid w:val="00E42FC0"/>
    <w:rsid w:val="00E434A3"/>
    <w:rsid w:val="00E43DEE"/>
    <w:rsid w:val="00E443E0"/>
    <w:rsid w:val="00E454E5"/>
    <w:rsid w:val="00E45D7A"/>
    <w:rsid w:val="00E462B2"/>
    <w:rsid w:val="00E462D2"/>
    <w:rsid w:val="00E47962"/>
    <w:rsid w:val="00E47A4D"/>
    <w:rsid w:val="00E47DA0"/>
    <w:rsid w:val="00E47E8D"/>
    <w:rsid w:val="00E503E9"/>
    <w:rsid w:val="00E51215"/>
    <w:rsid w:val="00E5233B"/>
    <w:rsid w:val="00E5315E"/>
    <w:rsid w:val="00E53A2A"/>
    <w:rsid w:val="00E54108"/>
    <w:rsid w:val="00E544CE"/>
    <w:rsid w:val="00E54834"/>
    <w:rsid w:val="00E553E5"/>
    <w:rsid w:val="00E564E2"/>
    <w:rsid w:val="00E56A81"/>
    <w:rsid w:val="00E57408"/>
    <w:rsid w:val="00E57A27"/>
    <w:rsid w:val="00E57E6B"/>
    <w:rsid w:val="00E6084E"/>
    <w:rsid w:val="00E60C1A"/>
    <w:rsid w:val="00E61595"/>
    <w:rsid w:val="00E620DE"/>
    <w:rsid w:val="00E62A60"/>
    <w:rsid w:val="00E62DA4"/>
    <w:rsid w:val="00E62EFD"/>
    <w:rsid w:val="00E63768"/>
    <w:rsid w:val="00E637C2"/>
    <w:rsid w:val="00E64C3B"/>
    <w:rsid w:val="00E64F6E"/>
    <w:rsid w:val="00E6549D"/>
    <w:rsid w:val="00E654F5"/>
    <w:rsid w:val="00E65638"/>
    <w:rsid w:val="00E6607D"/>
    <w:rsid w:val="00E669C1"/>
    <w:rsid w:val="00E66EE8"/>
    <w:rsid w:val="00E67B73"/>
    <w:rsid w:val="00E67D20"/>
    <w:rsid w:val="00E67DA4"/>
    <w:rsid w:val="00E67FC8"/>
    <w:rsid w:val="00E708F5"/>
    <w:rsid w:val="00E70CCE"/>
    <w:rsid w:val="00E71258"/>
    <w:rsid w:val="00E7137E"/>
    <w:rsid w:val="00E71982"/>
    <w:rsid w:val="00E728F2"/>
    <w:rsid w:val="00E72AC6"/>
    <w:rsid w:val="00E72CD0"/>
    <w:rsid w:val="00E7330A"/>
    <w:rsid w:val="00E73886"/>
    <w:rsid w:val="00E73D54"/>
    <w:rsid w:val="00E74262"/>
    <w:rsid w:val="00E7456A"/>
    <w:rsid w:val="00E745C4"/>
    <w:rsid w:val="00E74878"/>
    <w:rsid w:val="00E7498E"/>
    <w:rsid w:val="00E74ABF"/>
    <w:rsid w:val="00E756B0"/>
    <w:rsid w:val="00E759ED"/>
    <w:rsid w:val="00E76707"/>
    <w:rsid w:val="00E7693C"/>
    <w:rsid w:val="00E76A15"/>
    <w:rsid w:val="00E772BA"/>
    <w:rsid w:val="00E77D12"/>
    <w:rsid w:val="00E77D6B"/>
    <w:rsid w:val="00E77DCE"/>
    <w:rsid w:val="00E805F0"/>
    <w:rsid w:val="00E8108D"/>
    <w:rsid w:val="00E818D4"/>
    <w:rsid w:val="00E81E67"/>
    <w:rsid w:val="00E82A5D"/>
    <w:rsid w:val="00E840DF"/>
    <w:rsid w:val="00E84383"/>
    <w:rsid w:val="00E845DA"/>
    <w:rsid w:val="00E8495E"/>
    <w:rsid w:val="00E84D61"/>
    <w:rsid w:val="00E85E27"/>
    <w:rsid w:val="00E864D3"/>
    <w:rsid w:val="00E86ACB"/>
    <w:rsid w:val="00E86AE7"/>
    <w:rsid w:val="00E86C31"/>
    <w:rsid w:val="00E86E38"/>
    <w:rsid w:val="00E87405"/>
    <w:rsid w:val="00E87588"/>
    <w:rsid w:val="00E87AFF"/>
    <w:rsid w:val="00E9172A"/>
    <w:rsid w:val="00E91AB3"/>
    <w:rsid w:val="00E9243D"/>
    <w:rsid w:val="00E9262D"/>
    <w:rsid w:val="00E92C3B"/>
    <w:rsid w:val="00E92C7A"/>
    <w:rsid w:val="00E9329B"/>
    <w:rsid w:val="00E93511"/>
    <w:rsid w:val="00E938B5"/>
    <w:rsid w:val="00E94AD1"/>
    <w:rsid w:val="00E94C40"/>
    <w:rsid w:val="00E95DFF"/>
    <w:rsid w:val="00E96379"/>
    <w:rsid w:val="00E96781"/>
    <w:rsid w:val="00E967E0"/>
    <w:rsid w:val="00E9795B"/>
    <w:rsid w:val="00E97DDE"/>
    <w:rsid w:val="00E97DE9"/>
    <w:rsid w:val="00EA0230"/>
    <w:rsid w:val="00EA037C"/>
    <w:rsid w:val="00EA07E6"/>
    <w:rsid w:val="00EA0B16"/>
    <w:rsid w:val="00EA0F29"/>
    <w:rsid w:val="00EA0F55"/>
    <w:rsid w:val="00EA11F1"/>
    <w:rsid w:val="00EA258A"/>
    <w:rsid w:val="00EA268A"/>
    <w:rsid w:val="00EA362E"/>
    <w:rsid w:val="00EA4202"/>
    <w:rsid w:val="00EA52D8"/>
    <w:rsid w:val="00EA52E2"/>
    <w:rsid w:val="00EA54D1"/>
    <w:rsid w:val="00EA5FFF"/>
    <w:rsid w:val="00EA679D"/>
    <w:rsid w:val="00EA6A73"/>
    <w:rsid w:val="00EA742B"/>
    <w:rsid w:val="00EB02F6"/>
    <w:rsid w:val="00EB0859"/>
    <w:rsid w:val="00EB1061"/>
    <w:rsid w:val="00EB11DD"/>
    <w:rsid w:val="00EB17AB"/>
    <w:rsid w:val="00EB1873"/>
    <w:rsid w:val="00EB1D64"/>
    <w:rsid w:val="00EB1F8A"/>
    <w:rsid w:val="00EB219E"/>
    <w:rsid w:val="00EB2270"/>
    <w:rsid w:val="00EB24FC"/>
    <w:rsid w:val="00EB30C4"/>
    <w:rsid w:val="00EB320B"/>
    <w:rsid w:val="00EB3424"/>
    <w:rsid w:val="00EB3B0E"/>
    <w:rsid w:val="00EB3FF1"/>
    <w:rsid w:val="00EB42AB"/>
    <w:rsid w:val="00EB44F4"/>
    <w:rsid w:val="00EB451D"/>
    <w:rsid w:val="00EB5CC5"/>
    <w:rsid w:val="00EB5E71"/>
    <w:rsid w:val="00EB6156"/>
    <w:rsid w:val="00EB6914"/>
    <w:rsid w:val="00EB7723"/>
    <w:rsid w:val="00EC0A4D"/>
    <w:rsid w:val="00EC23C9"/>
    <w:rsid w:val="00EC25CC"/>
    <w:rsid w:val="00EC3FD9"/>
    <w:rsid w:val="00EC4131"/>
    <w:rsid w:val="00EC4399"/>
    <w:rsid w:val="00EC4B4F"/>
    <w:rsid w:val="00EC4CB5"/>
    <w:rsid w:val="00EC4CF5"/>
    <w:rsid w:val="00EC4F6D"/>
    <w:rsid w:val="00EC5683"/>
    <w:rsid w:val="00EC5710"/>
    <w:rsid w:val="00EC5A81"/>
    <w:rsid w:val="00EC5A95"/>
    <w:rsid w:val="00EC5F7E"/>
    <w:rsid w:val="00EC6362"/>
    <w:rsid w:val="00EC6373"/>
    <w:rsid w:val="00EC6416"/>
    <w:rsid w:val="00EC64F5"/>
    <w:rsid w:val="00EC6729"/>
    <w:rsid w:val="00EC6832"/>
    <w:rsid w:val="00EC729C"/>
    <w:rsid w:val="00EC74B0"/>
    <w:rsid w:val="00EC7A93"/>
    <w:rsid w:val="00ED05C4"/>
    <w:rsid w:val="00ED0D50"/>
    <w:rsid w:val="00ED11B2"/>
    <w:rsid w:val="00ED1CDE"/>
    <w:rsid w:val="00ED2010"/>
    <w:rsid w:val="00ED2307"/>
    <w:rsid w:val="00ED309B"/>
    <w:rsid w:val="00ED318F"/>
    <w:rsid w:val="00ED4373"/>
    <w:rsid w:val="00ED46A9"/>
    <w:rsid w:val="00ED4A71"/>
    <w:rsid w:val="00ED5510"/>
    <w:rsid w:val="00ED5721"/>
    <w:rsid w:val="00ED5C14"/>
    <w:rsid w:val="00ED5C92"/>
    <w:rsid w:val="00ED70A4"/>
    <w:rsid w:val="00ED7421"/>
    <w:rsid w:val="00ED74F0"/>
    <w:rsid w:val="00ED7D70"/>
    <w:rsid w:val="00ED7F90"/>
    <w:rsid w:val="00EE01A9"/>
    <w:rsid w:val="00EE0C63"/>
    <w:rsid w:val="00EE1FCD"/>
    <w:rsid w:val="00EE26CC"/>
    <w:rsid w:val="00EE3ACE"/>
    <w:rsid w:val="00EE44A1"/>
    <w:rsid w:val="00EE471C"/>
    <w:rsid w:val="00EE4AD3"/>
    <w:rsid w:val="00EE4C52"/>
    <w:rsid w:val="00EE5822"/>
    <w:rsid w:val="00EE6F4B"/>
    <w:rsid w:val="00EE77B6"/>
    <w:rsid w:val="00EE794D"/>
    <w:rsid w:val="00EE7BD1"/>
    <w:rsid w:val="00EF0238"/>
    <w:rsid w:val="00EF0A4C"/>
    <w:rsid w:val="00EF1546"/>
    <w:rsid w:val="00EF2BC8"/>
    <w:rsid w:val="00EF44A3"/>
    <w:rsid w:val="00EF4C82"/>
    <w:rsid w:val="00EF50F0"/>
    <w:rsid w:val="00EF52E4"/>
    <w:rsid w:val="00EF671C"/>
    <w:rsid w:val="00EF681E"/>
    <w:rsid w:val="00EF6DFA"/>
    <w:rsid w:val="00EF70A7"/>
    <w:rsid w:val="00F002A7"/>
    <w:rsid w:val="00F00A1D"/>
    <w:rsid w:val="00F014FF"/>
    <w:rsid w:val="00F01A91"/>
    <w:rsid w:val="00F02066"/>
    <w:rsid w:val="00F0222E"/>
    <w:rsid w:val="00F02858"/>
    <w:rsid w:val="00F02A22"/>
    <w:rsid w:val="00F0379D"/>
    <w:rsid w:val="00F038EE"/>
    <w:rsid w:val="00F039B9"/>
    <w:rsid w:val="00F03ADF"/>
    <w:rsid w:val="00F041C2"/>
    <w:rsid w:val="00F04CD7"/>
    <w:rsid w:val="00F05266"/>
    <w:rsid w:val="00F05DC4"/>
    <w:rsid w:val="00F06890"/>
    <w:rsid w:val="00F06BEC"/>
    <w:rsid w:val="00F06E2D"/>
    <w:rsid w:val="00F07170"/>
    <w:rsid w:val="00F07AA1"/>
    <w:rsid w:val="00F07ECF"/>
    <w:rsid w:val="00F1013A"/>
    <w:rsid w:val="00F10A41"/>
    <w:rsid w:val="00F10BB0"/>
    <w:rsid w:val="00F110A1"/>
    <w:rsid w:val="00F113A4"/>
    <w:rsid w:val="00F11ABD"/>
    <w:rsid w:val="00F11C3A"/>
    <w:rsid w:val="00F12024"/>
    <w:rsid w:val="00F13A3C"/>
    <w:rsid w:val="00F13FC3"/>
    <w:rsid w:val="00F14116"/>
    <w:rsid w:val="00F1417E"/>
    <w:rsid w:val="00F14D85"/>
    <w:rsid w:val="00F14DB9"/>
    <w:rsid w:val="00F1555A"/>
    <w:rsid w:val="00F1575D"/>
    <w:rsid w:val="00F161E6"/>
    <w:rsid w:val="00F1624C"/>
    <w:rsid w:val="00F16A49"/>
    <w:rsid w:val="00F20207"/>
    <w:rsid w:val="00F206ED"/>
    <w:rsid w:val="00F2070D"/>
    <w:rsid w:val="00F21ED6"/>
    <w:rsid w:val="00F2377E"/>
    <w:rsid w:val="00F23DDB"/>
    <w:rsid w:val="00F240C2"/>
    <w:rsid w:val="00F24202"/>
    <w:rsid w:val="00F24293"/>
    <w:rsid w:val="00F244F4"/>
    <w:rsid w:val="00F24F90"/>
    <w:rsid w:val="00F2513D"/>
    <w:rsid w:val="00F251B2"/>
    <w:rsid w:val="00F2571F"/>
    <w:rsid w:val="00F27C6E"/>
    <w:rsid w:val="00F30060"/>
    <w:rsid w:val="00F301F4"/>
    <w:rsid w:val="00F3049C"/>
    <w:rsid w:val="00F30879"/>
    <w:rsid w:val="00F30AEA"/>
    <w:rsid w:val="00F30B1F"/>
    <w:rsid w:val="00F30FF9"/>
    <w:rsid w:val="00F31471"/>
    <w:rsid w:val="00F32DBB"/>
    <w:rsid w:val="00F33C53"/>
    <w:rsid w:val="00F345B4"/>
    <w:rsid w:val="00F34C39"/>
    <w:rsid w:val="00F34EBF"/>
    <w:rsid w:val="00F35155"/>
    <w:rsid w:val="00F35202"/>
    <w:rsid w:val="00F3534D"/>
    <w:rsid w:val="00F35ACF"/>
    <w:rsid w:val="00F35B7F"/>
    <w:rsid w:val="00F361DC"/>
    <w:rsid w:val="00F37B34"/>
    <w:rsid w:val="00F37D18"/>
    <w:rsid w:val="00F37D98"/>
    <w:rsid w:val="00F40720"/>
    <w:rsid w:val="00F43E3E"/>
    <w:rsid w:val="00F4420C"/>
    <w:rsid w:val="00F442AB"/>
    <w:rsid w:val="00F44309"/>
    <w:rsid w:val="00F455E2"/>
    <w:rsid w:val="00F45E80"/>
    <w:rsid w:val="00F45EA2"/>
    <w:rsid w:val="00F46E26"/>
    <w:rsid w:val="00F474F0"/>
    <w:rsid w:val="00F478E5"/>
    <w:rsid w:val="00F47927"/>
    <w:rsid w:val="00F47A08"/>
    <w:rsid w:val="00F5027A"/>
    <w:rsid w:val="00F50C45"/>
    <w:rsid w:val="00F50ED3"/>
    <w:rsid w:val="00F51540"/>
    <w:rsid w:val="00F5174B"/>
    <w:rsid w:val="00F51905"/>
    <w:rsid w:val="00F51A65"/>
    <w:rsid w:val="00F5246A"/>
    <w:rsid w:val="00F5283A"/>
    <w:rsid w:val="00F529B1"/>
    <w:rsid w:val="00F52CB8"/>
    <w:rsid w:val="00F53DA7"/>
    <w:rsid w:val="00F541D5"/>
    <w:rsid w:val="00F5453F"/>
    <w:rsid w:val="00F54DF1"/>
    <w:rsid w:val="00F54F7B"/>
    <w:rsid w:val="00F552C1"/>
    <w:rsid w:val="00F554C4"/>
    <w:rsid w:val="00F55D74"/>
    <w:rsid w:val="00F56A8A"/>
    <w:rsid w:val="00F56CC2"/>
    <w:rsid w:val="00F575DD"/>
    <w:rsid w:val="00F600E8"/>
    <w:rsid w:val="00F60DD4"/>
    <w:rsid w:val="00F611D8"/>
    <w:rsid w:val="00F61A37"/>
    <w:rsid w:val="00F61DB6"/>
    <w:rsid w:val="00F61DD0"/>
    <w:rsid w:val="00F62614"/>
    <w:rsid w:val="00F627EA"/>
    <w:rsid w:val="00F6363E"/>
    <w:rsid w:val="00F6419C"/>
    <w:rsid w:val="00F6427E"/>
    <w:rsid w:val="00F642B8"/>
    <w:rsid w:val="00F644BF"/>
    <w:rsid w:val="00F647F9"/>
    <w:rsid w:val="00F6543E"/>
    <w:rsid w:val="00F657ED"/>
    <w:rsid w:val="00F6592A"/>
    <w:rsid w:val="00F65CB9"/>
    <w:rsid w:val="00F65E96"/>
    <w:rsid w:val="00F66706"/>
    <w:rsid w:val="00F6676A"/>
    <w:rsid w:val="00F66CB7"/>
    <w:rsid w:val="00F670CA"/>
    <w:rsid w:val="00F6752F"/>
    <w:rsid w:val="00F70F67"/>
    <w:rsid w:val="00F714F9"/>
    <w:rsid w:val="00F71894"/>
    <w:rsid w:val="00F71DA3"/>
    <w:rsid w:val="00F735FA"/>
    <w:rsid w:val="00F737FD"/>
    <w:rsid w:val="00F73950"/>
    <w:rsid w:val="00F73F64"/>
    <w:rsid w:val="00F74FD9"/>
    <w:rsid w:val="00F75445"/>
    <w:rsid w:val="00F771F3"/>
    <w:rsid w:val="00F779D3"/>
    <w:rsid w:val="00F77D9B"/>
    <w:rsid w:val="00F80249"/>
    <w:rsid w:val="00F80398"/>
    <w:rsid w:val="00F804D4"/>
    <w:rsid w:val="00F807A7"/>
    <w:rsid w:val="00F809CE"/>
    <w:rsid w:val="00F809E5"/>
    <w:rsid w:val="00F80F53"/>
    <w:rsid w:val="00F81BA6"/>
    <w:rsid w:val="00F81D9F"/>
    <w:rsid w:val="00F81E86"/>
    <w:rsid w:val="00F82A73"/>
    <w:rsid w:val="00F82E4C"/>
    <w:rsid w:val="00F835CC"/>
    <w:rsid w:val="00F84377"/>
    <w:rsid w:val="00F84773"/>
    <w:rsid w:val="00F847F7"/>
    <w:rsid w:val="00F85FCA"/>
    <w:rsid w:val="00F86091"/>
    <w:rsid w:val="00F86B20"/>
    <w:rsid w:val="00F90182"/>
    <w:rsid w:val="00F906E4"/>
    <w:rsid w:val="00F91816"/>
    <w:rsid w:val="00F92A73"/>
    <w:rsid w:val="00F934DC"/>
    <w:rsid w:val="00F93BF0"/>
    <w:rsid w:val="00F93F69"/>
    <w:rsid w:val="00F9487F"/>
    <w:rsid w:val="00F94F19"/>
    <w:rsid w:val="00F95FFB"/>
    <w:rsid w:val="00F960E0"/>
    <w:rsid w:val="00F97047"/>
    <w:rsid w:val="00F97EE3"/>
    <w:rsid w:val="00FA0C5A"/>
    <w:rsid w:val="00FA0D72"/>
    <w:rsid w:val="00FA1027"/>
    <w:rsid w:val="00FA1518"/>
    <w:rsid w:val="00FA21E9"/>
    <w:rsid w:val="00FA2501"/>
    <w:rsid w:val="00FA2AE6"/>
    <w:rsid w:val="00FA3725"/>
    <w:rsid w:val="00FA3738"/>
    <w:rsid w:val="00FA3CE9"/>
    <w:rsid w:val="00FA4E34"/>
    <w:rsid w:val="00FA5072"/>
    <w:rsid w:val="00FA5E2D"/>
    <w:rsid w:val="00FA650E"/>
    <w:rsid w:val="00FA6654"/>
    <w:rsid w:val="00FA674F"/>
    <w:rsid w:val="00FA7A35"/>
    <w:rsid w:val="00FA7A7C"/>
    <w:rsid w:val="00FA7FB7"/>
    <w:rsid w:val="00FB0888"/>
    <w:rsid w:val="00FB0B15"/>
    <w:rsid w:val="00FB0FFF"/>
    <w:rsid w:val="00FB17A5"/>
    <w:rsid w:val="00FB21B4"/>
    <w:rsid w:val="00FB2383"/>
    <w:rsid w:val="00FB27B2"/>
    <w:rsid w:val="00FB2801"/>
    <w:rsid w:val="00FB282A"/>
    <w:rsid w:val="00FB46D2"/>
    <w:rsid w:val="00FB46F3"/>
    <w:rsid w:val="00FB50BE"/>
    <w:rsid w:val="00FB52E5"/>
    <w:rsid w:val="00FB5439"/>
    <w:rsid w:val="00FB558D"/>
    <w:rsid w:val="00FB574A"/>
    <w:rsid w:val="00FB6934"/>
    <w:rsid w:val="00FB69D5"/>
    <w:rsid w:val="00FB6F03"/>
    <w:rsid w:val="00FB7C9C"/>
    <w:rsid w:val="00FB7F93"/>
    <w:rsid w:val="00FC0592"/>
    <w:rsid w:val="00FC0699"/>
    <w:rsid w:val="00FC1110"/>
    <w:rsid w:val="00FC115D"/>
    <w:rsid w:val="00FC160B"/>
    <w:rsid w:val="00FC2B17"/>
    <w:rsid w:val="00FC2D0E"/>
    <w:rsid w:val="00FC3413"/>
    <w:rsid w:val="00FC47C8"/>
    <w:rsid w:val="00FC50C4"/>
    <w:rsid w:val="00FC61C2"/>
    <w:rsid w:val="00FC7117"/>
    <w:rsid w:val="00FC7B0A"/>
    <w:rsid w:val="00FD05CA"/>
    <w:rsid w:val="00FD1D65"/>
    <w:rsid w:val="00FD1DBB"/>
    <w:rsid w:val="00FD29BC"/>
    <w:rsid w:val="00FD2A74"/>
    <w:rsid w:val="00FD2BEF"/>
    <w:rsid w:val="00FD2F7D"/>
    <w:rsid w:val="00FD35B3"/>
    <w:rsid w:val="00FD54E5"/>
    <w:rsid w:val="00FD59A8"/>
    <w:rsid w:val="00FD5D24"/>
    <w:rsid w:val="00FD643A"/>
    <w:rsid w:val="00FD72BE"/>
    <w:rsid w:val="00FD786D"/>
    <w:rsid w:val="00FE0131"/>
    <w:rsid w:val="00FE0451"/>
    <w:rsid w:val="00FE09E7"/>
    <w:rsid w:val="00FE0B4E"/>
    <w:rsid w:val="00FE12D7"/>
    <w:rsid w:val="00FE14C7"/>
    <w:rsid w:val="00FE155D"/>
    <w:rsid w:val="00FE1860"/>
    <w:rsid w:val="00FE194D"/>
    <w:rsid w:val="00FE2458"/>
    <w:rsid w:val="00FE293D"/>
    <w:rsid w:val="00FE3653"/>
    <w:rsid w:val="00FE3672"/>
    <w:rsid w:val="00FE3B5F"/>
    <w:rsid w:val="00FE3C13"/>
    <w:rsid w:val="00FE4087"/>
    <w:rsid w:val="00FE4E6E"/>
    <w:rsid w:val="00FE54C2"/>
    <w:rsid w:val="00FE57B4"/>
    <w:rsid w:val="00FE596B"/>
    <w:rsid w:val="00FE5BA5"/>
    <w:rsid w:val="00FE607E"/>
    <w:rsid w:val="00FE6101"/>
    <w:rsid w:val="00FE6D4D"/>
    <w:rsid w:val="00FF006C"/>
    <w:rsid w:val="00FF139D"/>
    <w:rsid w:val="00FF1EE0"/>
    <w:rsid w:val="00FF25A6"/>
    <w:rsid w:val="00FF32B7"/>
    <w:rsid w:val="00FF3770"/>
    <w:rsid w:val="00FF38D5"/>
    <w:rsid w:val="00FF506D"/>
    <w:rsid w:val="00FF5D3E"/>
    <w:rsid w:val="00FF7015"/>
    <w:rsid w:val="00FF71E8"/>
    <w:rsid w:val="00FF7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101EE"/>
    <w:rPr>
      <w:rFonts w:eastAsiaTheme="minorEastAsia" w:cstheme="minorBidi"/>
      <w:szCs w:val="22"/>
      <w:lang w:eastAsia="ru-RU"/>
    </w:rPr>
  </w:style>
  <w:style w:type="paragraph" w:styleId="1">
    <w:name w:val="heading 1"/>
    <w:basedOn w:val="a1"/>
    <w:link w:val="10"/>
    <w:uiPriority w:val="9"/>
    <w:qFormat/>
    <w:rsid w:val="00AD2B13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paragraph" w:styleId="2">
    <w:name w:val="heading 2"/>
    <w:basedOn w:val="a1"/>
    <w:next w:val="a1"/>
    <w:link w:val="20"/>
    <w:qFormat/>
    <w:rsid w:val="00BD4D96"/>
    <w:pPr>
      <w:keepNext/>
      <w:widowControl w:val="0"/>
      <w:suppressAutoHyphens/>
      <w:autoSpaceDE w:val="0"/>
      <w:autoSpaceDN w:val="0"/>
      <w:adjustRightInd w:val="0"/>
      <w:spacing w:before="120" w:after="120" w:line="240" w:lineRule="auto"/>
      <w:jc w:val="center"/>
      <w:outlineLvl w:val="1"/>
    </w:pPr>
    <w:rPr>
      <w:rFonts w:eastAsia="Times New Roman" w:cs="Arial"/>
      <w:b/>
      <w:bCs/>
      <w:iCs/>
      <w:szCs w:val="28"/>
    </w:rPr>
  </w:style>
  <w:style w:type="paragraph" w:styleId="6">
    <w:name w:val="heading 6"/>
    <w:basedOn w:val="a1"/>
    <w:next w:val="a1"/>
    <w:link w:val="60"/>
    <w:qFormat/>
    <w:rsid w:val="00BD4D96"/>
    <w:pPr>
      <w:widowControl w:val="0"/>
      <w:suppressAutoHyphens/>
      <w:autoSpaceDE w:val="0"/>
      <w:autoSpaceDN w:val="0"/>
      <w:adjustRightInd w:val="0"/>
      <w:spacing w:before="120" w:after="120" w:line="240" w:lineRule="auto"/>
      <w:jc w:val="right"/>
      <w:outlineLvl w:val="5"/>
    </w:pPr>
    <w:rPr>
      <w:rFonts w:eastAsia="Times New Roman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0">
    <w:name w:val="Заголовок 2 Знак"/>
    <w:basedOn w:val="a2"/>
    <w:link w:val="2"/>
    <w:rsid w:val="00BD4D96"/>
    <w:rPr>
      <w:rFonts w:ascii="Times New Roman" w:eastAsia="Times New Roman" w:hAnsi="Times New Roman" w:cs="Arial"/>
      <w:b/>
      <w:bCs/>
      <w:iCs/>
      <w:sz w:val="24"/>
      <w:szCs w:val="28"/>
    </w:rPr>
  </w:style>
  <w:style w:type="character" w:customStyle="1" w:styleId="60">
    <w:name w:val="Заголовок 6 Знак"/>
    <w:basedOn w:val="a2"/>
    <w:link w:val="6"/>
    <w:rsid w:val="00BD4D96"/>
    <w:rPr>
      <w:rFonts w:ascii="Times New Roman" w:eastAsia="Times New Roman" w:hAnsi="Times New Roman" w:cs="Times New Roman"/>
      <w:bCs/>
      <w:sz w:val="24"/>
    </w:rPr>
  </w:style>
  <w:style w:type="paragraph" w:styleId="a5">
    <w:name w:val="No Spacing"/>
    <w:uiPriority w:val="1"/>
    <w:qFormat/>
    <w:rsid w:val="00BD4D96"/>
    <w:pPr>
      <w:spacing w:after="0" w:line="240" w:lineRule="auto"/>
    </w:pPr>
  </w:style>
  <w:style w:type="paragraph" w:styleId="a6">
    <w:name w:val="List Paragraph"/>
    <w:basedOn w:val="a1"/>
    <w:uiPriority w:val="34"/>
    <w:qFormat/>
    <w:rsid w:val="00717ADD"/>
    <w:pPr>
      <w:ind w:left="720"/>
      <w:contextualSpacing/>
    </w:pPr>
  </w:style>
  <w:style w:type="table" w:styleId="a7">
    <w:name w:val="Table Grid"/>
    <w:basedOn w:val="a3"/>
    <w:uiPriority w:val="59"/>
    <w:rsid w:val="00312A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1"/>
    <w:link w:val="HTML0"/>
    <w:uiPriority w:val="99"/>
    <w:semiHidden/>
    <w:unhideWhenUsed/>
    <w:rsid w:val="00CE41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semiHidden/>
    <w:rsid w:val="00CE419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1"/>
    <w:link w:val="a9"/>
    <w:uiPriority w:val="99"/>
    <w:semiHidden/>
    <w:unhideWhenUsed/>
    <w:rsid w:val="00790B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790B3C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2"/>
    <w:link w:val="1"/>
    <w:uiPriority w:val="9"/>
    <w:rsid w:val="00AD2B13"/>
    <w:rPr>
      <w:rFonts w:eastAsia="Times New Roman"/>
      <w:b/>
      <w:bCs/>
      <w:kern w:val="36"/>
      <w:sz w:val="48"/>
      <w:szCs w:val="48"/>
      <w:lang w:eastAsia="ru-RU"/>
    </w:rPr>
  </w:style>
  <w:style w:type="paragraph" w:customStyle="1" w:styleId="Style3">
    <w:name w:val="Style3"/>
    <w:basedOn w:val="a1"/>
    <w:uiPriority w:val="99"/>
    <w:rsid w:val="001432FB"/>
    <w:pPr>
      <w:widowControl w:val="0"/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  <w:style w:type="paragraph" w:customStyle="1" w:styleId="Style7">
    <w:name w:val="Style7"/>
    <w:basedOn w:val="a1"/>
    <w:uiPriority w:val="99"/>
    <w:rsid w:val="001432FB"/>
    <w:pPr>
      <w:widowControl w:val="0"/>
      <w:autoSpaceDE w:val="0"/>
      <w:autoSpaceDN w:val="0"/>
      <w:adjustRightInd w:val="0"/>
      <w:spacing w:after="0" w:line="780" w:lineRule="exact"/>
      <w:jc w:val="center"/>
    </w:pPr>
    <w:rPr>
      <w:rFonts w:cs="Times New Roman"/>
      <w:szCs w:val="24"/>
    </w:rPr>
  </w:style>
  <w:style w:type="character" w:customStyle="1" w:styleId="FontStyle25">
    <w:name w:val="Font Style25"/>
    <w:basedOn w:val="a2"/>
    <w:uiPriority w:val="99"/>
    <w:rsid w:val="001432FB"/>
    <w:rPr>
      <w:rFonts w:ascii="Times New Roman" w:hAnsi="Times New Roman" w:cs="Times New Roman"/>
      <w:b/>
      <w:bCs/>
      <w:spacing w:val="20"/>
      <w:sz w:val="58"/>
      <w:szCs w:val="58"/>
    </w:rPr>
  </w:style>
  <w:style w:type="character" w:customStyle="1" w:styleId="FontStyle32">
    <w:name w:val="Font Style32"/>
    <w:basedOn w:val="a2"/>
    <w:uiPriority w:val="99"/>
    <w:rsid w:val="001432FB"/>
    <w:rPr>
      <w:rFonts w:ascii="Times New Roman" w:hAnsi="Times New Roman" w:cs="Times New Roman"/>
      <w:spacing w:val="10"/>
      <w:sz w:val="60"/>
      <w:szCs w:val="60"/>
    </w:rPr>
  </w:style>
  <w:style w:type="paragraph" w:styleId="aa">
    <w:name w:val="header"/>
    <w:basedOn w:val="a1"/>
    <w:link w:val="ab"/>
    <w:uiPriority w:val="99"/>
    <w:semiHidden/>
    <w:unhideWhenUsed/>
    <w:rsid w:val="000400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2"/>
    <w:link w:val="aa"/>
    <w:uiPriority w:val="99"/>
    <w:semiHidden/>
    <w:rsid w:val="0004006F"/>
    <w:rPr>
      <w:rFonts w:eastAsiaTheme="minorEastAsia" w:cstheme="minorBidi"/>
      <w:szCs w:val="22"/>
      <w:lang w:eastAsia="ru-RU"/>
    </w:rPr>
  </w:style>
  <w:style w:type="paragraph" w:styleId="ac">
    <w:name w:val="footer"/>
    <w:basedOn w:val="a1"/>
    <w:link w:val="ad"/>
    <w:uiPriority w:val="99"/>
    <w:unhideWhenUsed/>
    <w:rsid w:val="000400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2"/>
    <w:link w:val="ac"/>
    <w:uiPriority w:val="99"/>
    <w:rsid w:val="0004006F"/>
    <w:rPr>
      <w:rFonts w:eastAsiaTheme="minorEastAsia" w:cstheme="minorBidi"/>
      <w:szCs w:val="22"/>
      <w:lang w:eastAsia="ru-RU"/>
    </w:rPr>
  </w:style>
  <w:style w:type="paragraph" w:customStyle="1" w:styleId="11">
    <w:name w:val="Обычный1"/>
    <w:rsid w:val="002822D2"/>
    <w:pPr>
      <w:spacing w:after="0" w:line="240" w:lineRule="auto"/>
    </w:pPr>
    <w:rPr>
      <w:rFonts w:eastAsia="Times New Roman"/>
      <w:szCs w:val="20"/>
      <w:lang w:eastAsia="ru-RU"/>
    </w:rPr>
  </w:style>
  <w:style w:type="paragraph" w:customStyle="1" w:styleId="12">
    <w:name w:val="Абзац списка1"/>
    <w:basedOn w:val="a1"/>
    <w:rsid w:val="00080460"/>
    <w:pPr>
      <w:ind w:left="720"/>
      <w:contextualSpacing/>
    </w:pPr>
    <w:rPr>
      <w:rFonts w:eastAsia="Calibri" w:cs="Times New Roman"/>
    </w:rPr>
  </w:style>
  <w:style w:type="paragraph" w:styleId="a0">
    <w:name w:val="Body Text Indent"/>
    <w:basedOn w:val="a1"/>
    <w:link w:val="ae"/>
    <w:rsid w:val="00080460"/>
    <w:pPr>
      <w:numPr>
        <w:ilvl w:val="1"/>
        <w:numId w:val="3"/>
      </w:numPr>
      <w:spacing w:after="60" w:line="240" w:lineRule="auto"/>
      <w:jc w:val="both"/>
    </w:pPr>
    <w:rPr>
      <w:rFonts w:eastAsia="Times New Roman" w:cs="Times New Roman"/>
      <w:szCs w:val="20"/>
    </w:rPr>
  </w:style>
  <w:style w:type="character" w:customStyle="1" w:styleId="ae">
    <w:name w:val="Основной текст с отступом Знак"/>
    <w:basedOn w:val="a2"/>
    <w:link w:val="a0"/>
    <w:rsid w:val="00080460"/>
    <w:rPr>
      <w:rFonts w:eastAsia="Times New Roman"/>
      <w:szCs w:val="20"/>
      <w:lang w:eastAsia="ru-RU"/>
    </w:rPr>
  </w:style>
  <w:style w:type="paragraph" w:customStyle="1" w:styleId="a">
    <w:name w:val="Условия контракта"/>
    <w:basedOn w:val="a1"/>
    <w:semiHidden/>
    <w:rsid w:val="00080460"/>
    <w:pPr>
      <w:numPr>
        <w:numId w:val="3"/>
      </w:numPr>
      <w:spacing w:before="240" w:after="120" w:line="240" w:lineRule="auto"/>
      <w:jc w:val="both"/>
    </w:pPr>
    <w:rPr>
      <w:rFonts w:eastAsia="Times New Roman" w:cs="Times New Roman"/>
      <w:b/>
      <w:szCs w:val="20"/>
    </w:rPr>
  </w:style>
  <w:style w:type="character" w:customStyle="1" w:styleId="af">
    <w:name w:val="Подпись к таблице_"/>
    <w:basedOn w:val="a2"/>
    <w:link w:val="af0"/>
    <w:locked/>
    <w:rsid w:val="00080460"/>
    <w:rPr>
      <w:sz w:val="12"/>
      <w:szCs w:val="12"/>
      <w:shd w:val="clear" w:color="auto" w:fill="FFFFFF"/>
    </w:rPr>
  </w:style>
  <w:style w:type="paragraph" w:customStyle="1" w:styleId="af0">
    <w:name w:val="Подпись к таблице"/>
    <w:basedOn w:val="a1"/>
    <w:link w:val="af"/>
    <w:rsid w:val="00080460"/>
    <w:pPr>
      <w:widowControl w:val="0"/>
      <w:shd w:val="clear" w:color="auto" w:fill="FFFFFF"/>
      <w:spacing w:after="0" w:line="211" w:lineRule="exact"/>
      <w:jc w:val="both"/>
    </w:pPr>
    <w:rPr>
      <w:rFonts w:eastAsiaTheme="minorHAnsi" w:cs="Times New Roman"/>
      <w:sz w:val="12"/>
      <w:szCs w:val="1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C3AFE-87C8-4E96-BBE3-EE2B37553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4</Pages>
  <Words>1458</Words>
  <Characters>8314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9753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kopilov.a.v</cp:lastModifiedBy>
  <cp:revision>15</cp:revision>
  <cp:lastPrinted>2012-06-20T01:07:00Z</cp:lastPrinted>
  <dcterms:created xsi:type="dcterms:W3CDTF">2012-05-14T05:06:00Z</dcterms:created>
  <dcterms:modified xsi:type="dcterms:W3CDTF">2012-09-07T07:42:00Z</dcterms:modified>
</cp:coreProperties>
</file>